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4A" w:rsidRPr="004A332E" w:rsidRDefault="00F77F4A" w:rsidP="00F77F4A">
      <w:pPr>
        <w:pStyle w:val="2"/>
      </w:pPr>
      <w:bookmarkStart w:id="0" w:name="_GoBack"/>
      <w:r w:rsidRPr="004A332E">
        <w:t>第</w:t>
      </w:r>
      <w:r w:rsidRPr="004A332E">
        <w:t>27</w:t>
      </w:r>
      <w:r w:rsidRPr="004A332E">
        <w:t>课时　专题强化：动能定理在多过程问题中的应用</w:t>
      </w:r>
    </w:p>
    <w:bookmarkEnd w:id="0"/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1EBE1D2" wp14:editId="3143119A">
            <wp:extent cx="38100" cy="108585"/>
            <wp:effectExtent l="0" t="0" r="0" b="5715"/>
            <wp:docPr id="2906" name="image4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目标要求</w:t>
      </w:r>
      <w:r w:rsidRPr="004A332E">
        <w:rPr>
          <w:rFonts w:ascii="Times New Roman" w:hAnsi="Times New Roman"/>
          <w:noProof/>
        </w:rPr>
        <w:drawing>
          <wp:inline distT="0" distB="0" distL="0" distR="0" wp14:anchorId="75071264" wp14:editId="2B59712D">
            <wp:extent cx="38100" cy="108585"/>
            <wp:effectExtent l="0" t="0" r="0" b="5715"/>
            <wp:docPr id="2907" name="image4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 w:rsidRPr="004A332E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新宋体" w:hAnsi="Times New Roman"/>
        </w:rPr>
        <w:t>会用动能定理解决多过程、多阶段的问题。</w:t>
      </w: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新宋体" w:hAnsi="Times New Roman"/>
        </w:rPr>
        <w:t>掌握动能定理在往复运动问题中的应用。</w:t>
      </w:r>
    </w:p>
    <w:p w:rsidR="00F77F4A" w:rsidRPr="004A332E" w:rsidRDefault="00F77F4A" w:rsidP="00F77F4A">
      <w:pPr>
        <w:pStyle w:val="3"/>
      </w:pPr>
      <w:r w:rsidRPr="004A332E">
        <w:t>考点一　动能定理在多过程问题中的应用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1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应用动能定理解决多过程问题的两种思路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分阶段应用动能定理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宋体" w:hAnsi="宋体" w:cs="宋体" w:hint="eastAsia"/>
          <w:w w:val="104"/>
        </w:rPr>
        <w:t>①</w:t>
      </w:r>
      <w:r w:rsidRPr="004A332E">
        <w:rPr>
          <w:rFonts w:ascii="Times New Roman" w:hAnsi="Times New Roman"/>
          <w:w w:val="104"/>
        </w:rPr>
        <w:t>若题目需要求某一中间物理量，应分阶段应用动能定理。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宋体" w:hAnsi="宋体" w:cs="宋体" w:hint="eastAsia"/>
          <w:w w:val="104"/>
        </w:rPr>
        <w:t>②</w:t>
      </w:r>
      <w:r w:rsidRPr="004A332E">
        <w:rPr>
          <w:rFonts w:ascii="Times New Roman" w:hAnsi="Times New Roman"/>
          <w:w w:val="104"/>
        </w:rPr>
        <w:t>物体在多个运动过程中，受到的弹力、摩擦力等力若发生了变化，力在各个过程中做功情况也不同，不宜全过程应用动能定理，可以研究其中一个或几个分过程，结合动能定理，各个击破。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全过程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多个过程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应用动能定理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w w:val="104"/>
        </w:rPr>
        <w:t>当物体运动过程包含几个不同的物理过程，又不需要研究过程的中间状态时，可以把几个运动过程看作一个整体，巧妙运用动能定理来研究，从而避开每个运动过程的具体细节，大大减少运算。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2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全过程列式时要注意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重力、弹簧弹力做功取决于物体的初、末位置，与路径无关。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大小恒定的阻力或摩擦力做功的数值等于力的大小与路程的乘积。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157A617" wp14:editId="3A8B728F">
            <wp:extent cx="38100" cy="108585"/>
            <wp:effectExtent l="0" t="0" r="0" b="5715"/>
            <wp:docPr id="2909" name="image4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1</w:t>
      </w:r>
      <w:r w:rsidRPr="004A332E">
        <w:rPr>
          <w:rFonts w:ascii="Times New Roman" w:hAnsi="Times New Roman"/>
          <w:noProof/>
        </w:rPr>
        <w:drawing>
          <wp:inline distT="0" distB="0" distL="0" distR="0" wp14:anchorId="12B6A641" wp14:editId="0414B7FA">
            <wp:extent cx="38100" cy="108585"/>
            <wp:effectExtent l="0" t="0" r="0" b="5715"/>
            <wp:docPr id="2910" name="image4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eastAsia="楷体" w:hAnsi="Times New Roman"/>
          <w:w w:val="104"/>
        </w:rPr>
        <w:t>来自粤教教材改编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冰壶运动是冬奥会上极具观赏性的比赛项目，其比赛场地示意图如图所示。在某场比赛的一次投掷中，中国队运动员从起滑架处推着冰壶出发，在投掷线</w:t>
      </w:r>
      <w:r w:rsidRPr="004A332E">
        <w:rPr>
          <w:rFonts w:ascii="Times New Roman" w:hAnsi="Times New Roman"/>
          <w:i/>
          <w:w w:val="104"/>
        </w:rPr>
        <w:t>AB</w:t>
      </w:r>
      <w:r w:rsidRPr="004A332E">
        <w:rPr>
          <w:rFonts w:ascii="Times New Roman" w:hAnsi="Times New Roman"/>
          <w:w w:val="104"/>
        </w:rPr>
        <w:t>处放手让冰壶以速度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>=2 m/s</w:t>
      </w:r>
      <w:r w:rsidRPr="004A332E">
        <w:rPr>
          <w:rFonts w:ascii="Times New Roman" w:hAnsi="Times New Roman"/>
          <w:w w:val="104"/>
        </w:rPr>
        <w:t>沿虚线滑出，冰壶滑行一段距离后最终停在</w:t>
      </w:r>
      <w:r w:rsidRPr="004A332E">
        <w:rPr>
          <w:rFonts w:ascii="Times New Roman" w:hAnsi="Times New Roman"/>
          <w:i/>
          <w:w w:val="104"/>
        </w:rPr>
        <w:t>C</w:t>
      </w:r>
      <w:r w:rsidRPr="004A332E">
        <w:rPr>
          <w:rFonts w:ascii="Times New Roman" w:hAnsi="Times New Roman"/>
          <w:w w:val="104"/>
        </w:rPr>
        <w:t>处。冰壶滑行过程中，运动员用毛刷连续摩擦冰壶前方冰面的距离为</w:t>
      </w:r>
      <w:r w:rsidRPr="004A332E">
        <w:rPr>
          <w:rFonts w:ascii="Times New Roman" w:hAnsi="Times New Roman"/>
          <w:i/>
          <w:w w:val="104"/>
        </w:rPr>
        <w:t>s</w:t>
      </w:r>
      <w:r w:rsidRPr="004A332E">
        <w:rPr>
          <w:rFonts w:ascii="Times New Roman" w:hAnsi="Times New Roman"/>
          <w:w w:val="104"/>
        </w:rPr>
        <w:t>。已知投掷线</w:t>
      </w:r>
      <w:r w:rsidRPr="004A332E">
        <w:rPr>
          <w:rFonts w:ascii="Times New Roman" w:hAnsi="Times New Roman"/>
          <w:i/>
          <w:w w:val="104"/>
        </w:rPr>
        <w:t>AB</w:t>
      </w:r>
      <w:r w:rsidRPr="004A332E">
        <w:rPr>
          <w:rFonts w:ascii="Times New Roman" w:hAnsi="Times New Roman"/>
          <w:w w:val="104"/>
        </w:rPr>
        <w:t>与</w:t>
      </w:r>
      <w:r w:rsidRPr="004A332E">
        <w:rPr>
          <w:rFonts w:ascii="Times New Roman" w:hAnsi="Times New Roman"/>
          <w:i/>
          <w:w w:val="104"/>
        </w:rPr>
        <w:t>C</w:t>
      </w:r>
      <w:r w:rsidRPr="004A332E">
        <w:rPr>
          <w:rFonts w:ascii="Times New Roman" w:hAnsi="Times New Roman"/>
          <w:w w:val="104"/>
        </w:rPr>
        <w:t>之间的距离</w:t>
      </w:r>
      <w:r w:rsidRPr="004A332E">
        <w:rPr>
          <w:rFonts w:ascii="Times New Roman" w:hAnsi="Times New Roman"/>
          <w:i/>
          <w:w w:val="104"/>
        </w:rPr>
        <w:t>s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>=24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8 m</w:t>
      </w:r>
      <w:r w:rsidRPr="004A332E">
        <w:rPr>
          <w:rFonts w:ascii="Times New Roman" w:hAnsi="Times New Roman"/>
          <w:w w:val="104"/>
        </w:rPr>
        <w:t>，运动员不擦冰时冰壶与冰面间的动摩擦因数</w:t>
      </w:r>
      <w:r w:rsidRPr="004A332E">
        <w:rPr>
          <w:rFonts w:ascii="Times New Roman" w:hAnsi="Times New Roman"/>
          <w:i/>
          <w:w w:val="104"/>
        </w:rPr>
        <w:t>μ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01</w:t>
      </w:r>
      <w:r w:rsidRPr="004A332E">
        <w:rPr>
          <w:rFonts w:ascii="Times New Roman" w:hAnsi="Times New Roman"/>
          <w:w w:val="104"/>
        </w:rPr>
        <w:t>，擦冰时冰壶与冰面间的动摩擦因数</w:t>
      </w:r>
      <w:r w:rsidRPr="004A332E">
        <w:rPr>
          <w:rFonts w:ascii="Times New Roman" w:hAnsi="Times New Roman"/>
          <w:i/>
          <w:w w:val="104"/>
        </w:rPr>
        <w:t>μ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004</w:t>
      </w:r>
      <w:r w:rsidRPr="004A332E">
        <w:rPr>
          <w:rFonts w:ascii="Times New Roman" w:hAnsi="Times New Roman"/>
          <w:w w:val="104"/>
        </w:rPr>
        <w:t>，重力加速度大小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。求擦冰的距离</w:t>
      </w:r>
      <w:r w:rsidRPr="004A332E">
        <w:rPr>
          <w:rFonts w:ascii="Times New Roman" w:hAnsi="Times New Roman"/>
          <w:i/>
          <w:w w:val="104"/>
        </w:rPr>
        <w:t>s</w:t>
      </w:r>
      <w:r w:rsidRPr="004A332E">
        <w:rPr>
          <w:rFonts w:ascii="Times New Roman" w:hAnsi="Times New Roman"/>
          <w:w w:val="104"/>
        </w:rPr>
        <w:t>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9E29351" wp14:editId="743A4551">
            <wp:extent cx="2269490" cy="577215"/>
            <wp:effectExtent l="0" t="0" r="0" b="0"/>
            <wp:docPr id="2911" name="image4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8 m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设冰壶的质量为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eastAsia="楷体" w:hAnsi="Times New Roman"/>
        </w:rPr>
        <w:t>，根据动能定理可得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μ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s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μ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  <w:i/>
        </w:rPr>
        <w:t>mgs</w:t>
      </w:r>
      <w:r w:rsidRPr="004A332E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</w:rPr>
        <w:t>=8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。</w:t>
      </w:r>
    </w:p>
    <w:p w:rsidR="00F77F4A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7A822BC9" wp14:editId="6ED6A57E">
            <wp:extent cx="38100" cy="108585"/>
            <wp:effectExtent l="0" t="0" r="0" b="5715"/>
            <wp:docPr id="2916" name="image4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noProof/>
        </w:rPr>
        <w:drawing>
          <wp:inline distT="0" distB="0" distL="0" distR="0" wp14:anchorId="3B97CD22" wp14:editId="49A55CA7">
            <wp:extent cx="38100" cy="108585"/>
            <wp:effectExtent l="0" t="0" r="0" b="5715"/>
            <wp:docPr id="2917" name="image4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2023·</w:t>
      </w:r>
      <w:r w:rsidRPr="004A332E">
        <w:rPr>
          <w:rFonts w:ascii="Times New Roman" w:eastAsia="楷体" w:hAnsi="Times New Roman"/>
          <w:w w:val="104"/>
        </w:rPr>
        <w:t>湖北卷</w:t>
      </w:r>
      <w:r w:rsidRPr="004A332E">
        <w:rPr>
          <w:rFonts w:ascii="Times New Roman" w:hAnsi="Times New Roman"/>
          <w:w w:val="104"/>
        </w:rPr>
        <w:t>·14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如图为某游戏装置原理示意图。水平桌面上固定一半圆形竖直挡板，其半径为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i/>
          <w:w w:val="104"/>
        </w:rPr>
        <w:t>R</w:t>
      </w:r>
      <w:r w:rsidRPr="004A332E">
        <w:rPr>
          <w:rFonts w:ascii="Times New Roman" w:hAnsi="Times New Roman"/>
          <w:w w:val="104"/>
        </w:rPr>
        <w:t>、内表面光滑，挡板的两端</w:t>
      </w:r>
      <w:r w:rsidRPr="004A332E">
        <w:rPr>
          <w:rFonts w:ascii="Times New Roman" w:hAnsi="Times New Roman"/>
          <w:i/>
          <w:w w:val="104"/>
        </w:rPr>
        <w:t>A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在桌面边缘，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与半径为</w:t>
      </w:r>
      <w:r w:rsidRPr="004A332E">
        <w:rPr>
          <w:rFonts w:ascii="Times New Roman" w:hAnsi="Times New Roman"/>
          <w:i/>
          <w:w w:val="104"/>
        </w:rPr>
        <w:t>R</w:t>
      </w:r>
      <w:r w:rsidRPr="004A332E">
        <w:rPr>
          <w:rFonts w:ascii="Times New Roman" w:hAnsi="Times New Roman"/>
          <w:w w:val="104"/>
        </w:rPr>
        <w:t>的固定光滑圆弧轨道</w:t>
      </w:r>
      <w:r w:rsidRPr="00D70CF6">
        <w:rPr>
          <w:rFonts w:ascii="Times New Roman" w:hAnsi="Times New Roman"/>
          <w:w w:val="104"/>
          <w:position w:val="-6"/>
        </w:rPr>
        <w:object w:dxaOrig="5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85pt;height:18pt" o:ole="">
            <v:imagedata r:id="rId13" o:title=""/>
          </v:shape>
          <o:OLEObject Type="Embed" ProgID="Equation.DSMT4" ShapeID="_x0000_i1025" DrawAspect="Content" ObjectID="_1834814627" r:id="rId14"/>
        </w:object>
      </w:r>
      <w:r w:rsidRPr="004A332E">
        <w:rPr>
          <w:rFonts w:ascii="Times New Roman" w:hAnsi="Times New Roman"/>
          <w:w w:val="104"/>
        </w:rPr>
        <w:t>在同一竖直平面内，过</w:t>
      </w:r>
      <w:r w:rsidRPr="004A332E">
        <w:rPr>
          <w:rFonts w:ascii="Times New Roman" w:hAnsi="Times New Roman"/>
          <w:i/>
          <w:w w:val="104"/>
        </w:rPr>
        <w:t>C</w:t>
      </w:r>
      <w:r w:rsidRPr="004A332E">
        <w:rPr>
          <w:rFonts w:ascii="Times New Roman" w:hAnsi="Times New Roman"/>
          <w:w w:val="104"/>
        </w:rPr>
        <w:t>点的轨道半径与竖直方向的夹角为</w:t>
      </w:r>
      <w:r w:rsidRPr="004A332E">
        <w:rPr>
          <w:rFonts w:ascii="Times New Roman" w:hAnsi="Times New Roman"/>
          <w:w w:val="104"/>
        </w:rPr>
        <w:t>60°</w:t>
      </w:r>
      <w:r w:rsidRPr="004A332E">
        <w:rPr>
          <w:rFonts w:ascii="Times New Roman" w:hAnsi="Times New Roman"/>
          <w:w w:val="104"/>
        </w:rPr>
        <w:t>。小物块以某一水平初速度由</w:t>
      </w:r>
      <w:r w:rsidRPr="004A332E">
        <w:rPr>
          <w:rFonts w:ascii="Times New Roman" w:hAnsi="Times New Roman"/>
          <w:i/>
          <w:w w:val="104"/>
        </w:rPr>
        <w:t>A</w:t>
      </w:r>
      <w:r w:rsidRPr="004A332E">
        <w:rPr>
          <w:rFonts w:ascii="Times New Roman" w:hAnsi="Times New Roman"/>
          <w:w w:val="104"/>
        </w:rPr>
        <w:t>点切入挡板内</w:t>
      </w:r>
      <w:r w:rsidRPr="004A332E">
        <w:rPr>
          <w:rFonts w:ascii="Times New Roman" w:hAnsi="Times New Roman"/>
          <w:w w:val="104"/>
        </w:rPr>
        <w:lastRenderedPageBreak/>
        <w:t>侧，从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点飞出桌面后，在</w:t>
      </w:r>
      <w:r w:rsidRPr="004A332E">
        <w:rPr>
          <w:rFonts w:ascii="Times New Roman" w:hAnsi="Times New Roman"/>
          <w:i/>
          <w:w w:val="104"/>
        </w:rPr>
        <w:t>C</w:t>
      </w:r>
      <w:r w:rsidRPr="004A332E">
        <w:rPr>
          <w:rFonts w:ascii="Times New Roman" w:hAnsi="Times New Roman"/>
          <w:w w:val="104"/>
        </w:rPr>
        <w:t>点沿圆弧切线方向进入轨道</w:t>
      </w:r>
      <w:r w:rsidRPr="00D70CF6">
        <w:rPr>
          <w:rFonts w:ascii="Times New Roman" w:hAnsi="Times New Roman"/>
          <w:w w:val="104"/>
          <w:position w:val="-6"/>
        </w:rPr>
        <w:object w:dxaOrig="560" w:dyaOrig="360">
          <v:shape id="_x0000_i1026" type="#_x0000_t75" style="width:27.85pt;height:18pt" o:ole="">
            <v:imagedata r:id="rId13" o:title=""/>
          </v:shape>
          <o:OLEObject Type="Embed" ProgID="Equation.DSMT4" ShapeID="_x0000_i1026" DrawAspect="Content" ObjectID="_1834814628" r:id="rId15"/>
        </w:object>
      </w:r>
      <w:r w:rsidRPr="004A332E">
        <w:rPr>
          <w:rFonts w:ascii="Times New Roman" w:hAnsi="Times New Roman"/>
          <w:w w:val="104"/>
        </w:rPr>
        <w:t>内侧，并恰好能到达轨道的最高点</w:t>
      </w:r>
      <w:r w:rsidRPr="004A332E">
        <w:rPr>
          <w:rFonts w:ascii="Times New Roman" w:hAnsi="Times New Roman"/>
          <w:i/>
          <w:w w:val="104"/>
        </w:rPr>
        <w:t>D</w:t>
      </w:r>
      <w:r w:rsidRPr="004A332E">
        <w:rPr>
          <w:rFonts w:ascii="Times New Roman" w:hAnsi="Times New Roman"/>
          <w:w w:val="104"/>
        </w:rPr>
        <w:t>。小物块与桌面之间的动摩擦因数为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4A332E">
        <w:rPr>
          <w:rFonts w:ascii="Times New Roman" w:hAnsi="Times New Roman"/>
          <w:w w:val="104"/>
        </w:rPr>
        <w:t>，重力加速度大小为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，忽略空气阻力，小物块可视为质点。求：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7E0618F" wp14:editId="260BA48F">
            <wp:extent cx="1442085" cy="1224915"/>
            <wp:effectExtent l="0" t="0" r="5715" b="0"/>
            <wp:docPr id="2918" name="image4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小物块到达</w:t>
      </w:r>
      <w:r w:rsidRPr="004A332E">
        <w:rPr>
          <w:rFonts w:ascii="Times New Roman" w:hAnsi="Times New Roman"/>
          <w:i/>
          <w:w w:val="104"/>
        </w:rPr>
        <w:t>D</w:t>
      </w:r>
      <w:r w:rsidRPr="004A332E">
        <w:rPr>
          <w:rFonts w:ascii="Times New Roman" w:hAnsi="Times New Roman"/>
          <w:w w:val="104"/>
        </w:rPr>
        <w:t>点的速度大小；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和</w:t>
      </w:r>
      <w:r w:rsidRPr="004A332E">
        <w:rPr>
          <w:rFonts w:ascii="Times New Roman" w:hAnsi="Times New Roman"/>
          <w:i/>
          <w:w w:val="104"/>
        </w:rPr>
        <w:t>D</w:t>
      </w:r>
      <w:r w:rsidRPr="004A332E">
        <w:rPr>
          <w:rFonts w:ascii="Times New Roman" w:hAnsi="Times New Roman"/>
          <w:w w:val="104"/>
        </w:rPr>
        <w:t>两点的高度差；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小物块在</w:t>
      </w:r>
      <w:r w:rsidRPr="004A332E">
        <w:rPr>
          <w:rFonts w:ascii="Times New Roman" w:hAnsi="Times New Roman"/>
          <w:i/>
          <w:w w:val="104"/>
        </w:rPr>
        <w:t>A</w:t>
      </w:r>
      <w:r w:rsidRPr="004A332E">
        <w:rPr>
          <w:rFonts w:ascii="Times New Roman" w:hAnsi="Times New Roman"/>
          <w:w w:val="104"/>
        </w:rPr>
        <w:t>点的初速度大小。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0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gR</m:t>
            </m:r>
          </m:e>
        </m:rad>
      </m:oMath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由题知，小物块恰好能到达轨道的最高点</w:t>
      </w:r>
      <w:r w:rsidRPr="004A332E">
        <w:rPr>
          <w:rFonts w:ascii="Times New Roman" w:hAnsi="Times New Roman"/>
          <w:i/>
        </w:rPr>
        <w:t>D</w:t>
      </w:r>
      <w:r w:rsidRPr="004A332E">
        <w:rPr>
          <w:rFonts w:ascii="Times New Roman" w:eastAsia="楷体" w:hAnsi="Times New Roman"/>
        </w:rPr>
        <w:t>，则在</w:t>
      </w:r>
      <w:r w:rsidRPr="004A332E">
        <w:rPr>
          <w:rFonts w:ascii="Times New Roman" w:hAnsi="Times New Roman"/>
          <w:i/>
        </w:rPr>
        <w:t>D</w:t>
      </w:r>
      <w:r w:rsidRPr="004A332E">
        <w:rPr>
          <w:rFonts w:ascii="Times New Roman" w:eastAsia="楷体" w:hAnsi="Times New Roman"/>
        </w:rPr>
        <w:t>点有</w:t>
      </w:r>
      <w:r w:rsidRPr="004A332E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i/>
          <w:vertAlign w:val="subscript"/>
        </w:rPr>
        <w:t>D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由题知，小物块从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点沿圆弧切线方向进入轨道</w:t>
      </w:r>
      <w:r w:rsidRPr="00D70CF6">
        <w:rPr>
          <w:rFonts w:ascii="Times New Roman" w:hAnsi="Times New Roman"/>
          <w:w w:val="104"/>
          <w:position w:val="-6"/>
        </w:rPr>
        <w:object w:dxaOrig="560" w:dyaOrig="360">
          <v:shape id="_x0000_i1027" type="#_x0000_t75" style="width:27.85pt;height:18pt" o:ole="">
            <v:imagedata r:id="rId13" o:title=""/>
          </v:shape>
          <o:OLEObject Type="Embed" ProgID="Equation.DSMT4" ShapeID="_x0000_i1027" DrawAspect="Content" ObjectID="_1834814629" r:id="rId17"/>
        </w:object>
      </w:r>
      <w:r w:rsidRPr="004A332E">
        <w:rPr>
          <w:rFonts w:ascii="Times New Roman" w:eastAsia="楷体" w:hAnsi="Times New Roman"/>
        </w:rPr>
        <w:t>内侧，则在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点有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60°=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den>
        </m:f>
      </m:oMath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小物块从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到</w:t>
      </w:r>
      <w:r w:rsidRPr="004A332E">
        <w:rPr>
          <w:rFonts w:ascii="Times New Roman" w:hAnsi="Times New Roman"/>
          <w:i/>
        </w:rPr>
        <w:t>D</w:t>
      </w:r>
      <w:r w:rsidRPr="004A332E">
        <w:rPr>
          <w:rFonts w:ascii="Times New Roman" w:eastAsia="楷体" w:hAnsi="Times New Roman"/>
        </w:rPr>
        <w:t>的过程中，根据动能定理有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R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R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60°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则小物块从</w:t>
      </w:r>
      <w:r w:rsidRPr="004A332E">
        <w:rPr>
          <w:rFonts w:ascii="Times New Roman" w:hAnsi="Times New Roman"/>
          <w:i/>
        </w:rPr>
        <w:t>B</w:t>
      </w:r>
      <w:r w:rsidRPr="004A332E">
        <w:rPr>
          <w:rFonts w:ascii="Times New Roman" w:eastAsia="楷体" w:hAnsi="Times New Roman"/>
        </w:rPr>
        <w:t>到</w:t>
      </w:r>
      <w:r w:rsidRPr="004A332E">
        <w:rPr>
          <w:rFonts w:ascii="Times New Roman" w:hAnsi="Times New Roman"/>
          <w:i/>
        </w:rPr>
        <w:t>D</w:t>
      </w:r>
      <w:r w:rsidRPr="004A332E">
        <w:rPr>
          <w:rFonts w:ascii="Times New Roman" w:eastAsia="楷体" w:hAnsi="Times New Roman"/>
        </w:rPr>
        <w:t>的过程中，根据动能定理有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mgH</w:t>
      </w:r>
      <w:r w:rsidRPr="004A332E">
        <w:rPr>
          <w:rFonts w:ascii="Times New Roman" w:hAnsi="Times New Roman"/>
          <w:i/>
          <w:vertAlign w:val="subscript"/>
        </w:rPr>
        <w:t>BD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联立解得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i/>
          <w:vertAlign w:val="subscript"/>
        </w:rPr>
        <w:t>B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  <w:i/>
          <w:vertAlign w:val="subscript"/>
        </w:rPr>
        <w:t>BD</w:t>
      </w:r>
      <w:r w:rsidRPr="004A332E">
        <w:rPr>
          <w:rFonts w:ascii="Times New Roman" w:hAnsi="Times New Roman"/>
        </w:rPr>
        <w:t>=0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小物块从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eastAsia="楷体" w:hAnsi="Times New Roman"/>
        </w:rPr>
        <w:t>到</w:t>
      </w:r>
      <w:r w:rsidRPr="004A332E">
        <w:rPr>
          <w:rFonts w:ascii="Times New Roman" w:hAnsi="Times New Roman"/>
          <w:i/>
        </w:rPr>
        <w:t>B</w:t>
      </w:r>
      <w:r w:rsidRPr="004A332E">
        <w:rPr>
          <w:rFonts w:ascii="Times New Roman" w:eastAsia="楷体" w:hAnsi="Times New Roman"/>
        </w:rPr>
        <w:t>的过程中，根据动能定理有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μmgs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</w:rPr>
        <w:t>=π·2</w:t>
      </w:r>
      <w:r w:rsidRPr="004A332E">
        <w:rPr>
          <w:rFonts w:ascii="Times New Roman" w:hAnsi="Times New Roman"/>
          <w:i/>
        </w:rPr>
        <w:t>R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i/>
          <w:vertAlign w:val="subscript"/>
        </w:rPr>
        <w:t>A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gR</m:t>
            </m:r>
          </m:e>
        </m:rad>
      </m:oMath>
      <w:r w:rsidRPr="004A332E">
        <w:rPr>
          <w:rFonts w:ascii="Times New Roman" w:eastAsia="楷体" w:hAnsi="Times New Roman"/>
        </w:rPr>
        <w:t>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7B4D439" wp14:editId="5F3E531D">
            <wp:extent cx="718185" cy="217805"/>
            <wp:effectExtent l="0" t="0" r="5715" b="0"/>
            <wp:docPr id="2965" name="image4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黑体" w:hAnsi="Times New Roman"/>
        </w:rPr>
        <w:t>多过程问题的分析方法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将</w:t>
      </w:r>
      <w:r w:rsidRPr="00835167">
        <w:rPr>
          <w:rFonts w:asciiTheme="majorEastAsia" w:eastAsiaTheme="majorEastAsia" w:hAnsiTheme="majorEastAsia"/>
        </w:rPr>
        <w:t>“</w:t>
      </w:r>
      <w:r w:rsidRPr="004A332E">
        <w:rPr>
          <w:rFonts w:ascii="Times New Roman" w:eastAsia="楷体" w:hAnsi="Times New Roman"/>
        </w:rPr>
        <w:t>多过程</w:t>
      </w:r>
      <w:r w:rsidRPr="00835167">
        <w:rPr>
          <w:rFonts w:asciiTheme="majorEastAsia" w:eastAsiaTheme="majorEastAsia" w:hAnsiTheme="majorEastAsia"/>
        </w:rPr>
        <w:t>”</w:t>
      </w:r>
      <w:r w:rsidRPr="004A332E">
        <w:rPr>
          <w:rFonts w:ascii="Times New Roman" w:eastAsia="楷体" w:hAnsi="Times New Roman"/>
        </w:rPr>
        <w:t>拆分为许多</w:t>
      </w:r>
      <w:r w:rsidRPr="00835167">
        <w:rPr>
          <w:rFonts w:asciiTheme="majorEastAsia" w:eastAsiaTheme="majorEastAsia" w:hAnsiTheme="majorEastAsia"/>
        </w:rPr>
        <w:t>“</w:t>
      </w:r>
      <w:r w:rsidRPr="004A332E">
        <w:rPr>
          <w:rFonts w:ascii="Times New Roman" w:eastAsia="楷体" w:hAnsi="Times New Roman"/>
        </w:rPr>
        <w:t>子过程</w:t>
      </w:r>
      <w:r w:rsidRPr="00835167">
        <w:rPr>
          <w:rFonts w:asciiTheme="majorEastAsia" w:eastAsiaTheme="majorEastAsia" w:hAnsiTheme="majorEastAsia"/>
        </w:rPr>
        <w:t>”</w:t>
      </w:r>
      <w:r w:rsidRPr="004A332E">
        <w:rPr>
          <w:rFonts w:ascii="Times New Roman" w:eastAsia="楷体" w:hAnsi="Times New Roman"/>
        </w:rPr>
        <w:t>，各</w:t>
      </w:r>
      <w:r w:rsidRPr="00835167">
        <w:rPr>
          <w:rFonts w:asciiTheme="majorEastAsia" w:eastAsiaTheme="majorEastAsia" w:hAnsiTheme="majorEastAsia"/>
        </w:rPr>
        <w:t>“</w:t>
      </w:r>
      <w:r w:rsidRPr="004A332E">
        <w:rPr>
          <w:rFonts w:ascii="Times New Roman" w:eastAsia="楷体" w:hAnsi="Times New Roman"/>
        </w:rPr>
        <w:t>子过程</w:t>
      </w:r>
      <w:r w:rsidRPr="00835167">
        <w:rPr>
          <w:rFonts w:asciiTheme="majorEastAsia" w:eastAsiaTheme="majorEastAsia" w:hAnsiTheme="majorEastAsia"/>
        </w:rPr>
        <w:t>”</w:t>
      </w:r>
      <w:r w:rsidRPr="004A332E">
        <w:rPr>
          <w:rFonts w:ascii="Times New Roman" w:eastAsia="楷体" w:hAnsi="Times New Roman"/>
        </w:rPr>
        <w:t>间由</w:t>
      </w:r>
      <w:r w:rsidRPr="00835167">
        <w:rPr>
          <w:rFonts w:asciiTheme="majorEastAsia" w:eastAsiaTheme="majorEastAsia" w:hAnsiTheme="majorEastAsia"/>
        </w:rPr>
        <w:t>“</w:t>
      </w:r>
      <w:r w:rsidRPr="004A332E">
        <w:rPr>
          <w:rFonts w:ascii="Times New Roman" w:eastAsia="楷体" w:hAnsi="Times New Roman"/>
        </w:rPr>
        <w:t>衔接点</w:t>
      </w:r>
      <w:r w:rsidRPr="00835167">
        <w:rPr>
          <w:rFonts w:asciiTheme="majorEastAsia" w:eastAsiaTheme="majorEastAsia" w:hAnsiTheme="majorEastAsia"/>
        </w:rPr>
        <w:t>”</w:t>
      </w:r>
      <w:r w:rsidRPr="004A332E">
        <w:rPr>
          <w:rFonts w:ascii="Times New Roman" w:eastAsia="楷体" w:hAnsi="Times New Roman"/>
        </w:rPr>
        <w:t>连接。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对各</w:t>
      </w:r>
      <w:r w:rsidRPr="00835167">
        <w:rPr>
          <w:rFonts w:asciiTheme="majorEastAsia" w:eastAsiaTheme="majorEastAsia" w:hAnsiTheme="majorEastAsia"/>
        </w:rPr>
        <w:t>“</w:t>
      </w:r>
      <w:r w:rsidRPr="004A332E">
        <w:rPr>
          <w:rFonts w:ascii="Times New Roman" w:eastAsia="楷体" w:hAnsi="Times New Roman"/>
        </w:rPr>
        <w:t>子过程</w:t>
      </w:r>
      <w:r w:rsidRPr="00835167">
        <w:rPr>
          <w:rFonts w:asciiTheme="majorEastAsia" w:eastAsiaTheme="majorEastAsia" w:hAnsiTheme="majorEastAsia"/>
        </w:rPr>
        <w:t>”</w:t>
      </w:r>
      <w:r w:rsidRPr="004A332E">
        <w:rPr>
          <w:rFonts w:ascii="Times New Roman" w:eastAsia="楷体" w:hAnsi="Times New Roman"/>
        </w:rPr>
        <w:t>进行受力分析和运动分析，必要时画出受力图和过程示意图。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根据</w:t>
      </w:r>
      <w:r w:rsidRPr="00835167">
        <w:rPr>
          <w:rFonts w:asciiTheme="majorEastAsia" w:eastAsiaTheme="majorEastAsia" w:hAnsiTheme="majorEastAsia"/>
        </w:rPr>
        <w:t>“</w:t>
      </w:r>
      <w:r w:rsidRPr="004A332E">
        <w:rPr>
          <w:rFonts w:ascii="Times New Roman" w:eastAsia="楷体" w:hAnsi="Times New Roman"/>
        </w:rPr>
        <w:t>子过程</w:t>
      </w:r>
      <w:r w:rsidRPr="00835167">
        <w:rPr>
          <w:rFonts w:asciiTheme="majorEastAsia" w:eastAsiaTheme="majorEastAsia" w:hAnsiTheme="majorEastAsia"/>
        </w:rPr>
        <w:t>”</w:t>
      </w:r>
      <w:r w:rsidRPr="004A332E">
        <w:rPr>
          <w:rFonts w:ascii="Times New Roman" w:eastAsia="楷体" w:hAnsi="Times New Roman"/>
        </w:rPr>
        <w:t>和</w:t>
      </w:r>
      <w:r w:rsidRPr="00835167">
        <w:rPr>
          <w:rFonts w:asciiTheme="majorEastAsia" w:eastAsiaTheme="majorEastAsia" w:hAnsiTheme="majorEastAsia"/>
        </w:rPr>
        <w:t>“</w:t>
      </w:r>
      <w:r w:rsidRPr="004A332E">
        <w:rPr>
          <w:rFonts w:ascii="Times New Roman" w:eastAsia="楷体" w:hAnsi="Times New Roman"/>
        </w:rPr>
        <w:t>衔接点</w:t>
      </w:r>
      <w:r w:rsidRPr="00835167">
        <w:rPr>
          <w:rFonts w:asciiTheme="majorEastAsia" w:eastAsiaTheme="majorEastAsia" w:hAnsiTheme="majorEastAsia"/>
        </w:rPr>
        <w:t>”</w:t>
      </w:r>
      <w:r w:rsidRPr="004A332E">
        <w:rPr>
          <w:rFonts w:ascii="Times New Roman" w:eastAsia="楷体" w:hAnsi="Times New Roman"/>
        </w:rPr>
        <w:t>的模型特点选择合理的物理规律列方程。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4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分析</w:t>
      </w:r>
      <w:r w:rsidRPr="00835167">
        <w:rPr>
          <w:rFonts w:asciiTheme="majorEastAsia" w:eastAsiaTheme="majorEastAsia" w:hAnsiTheme="majorEastAsia"/>
        </w:rPr>
        <w:t>“</w:t>
      </w:r>
      <w:r w:rsidRPr="004A332E">
        <w:rPr>
          <w:rFonts w:ascii="Times New Roman" w:eastAsia="楷体" w:hAnsi="Times New Roman"/>
        </w:rPr>
        <w:t>衔接点</w:t>
      </w:r>
      <w:r w:rsidRPr="00835167">
        <w:rPr>
          <w:rFonts w:asciiTheme="majorEastAsia" w:eastAsiaTheme="majorEastAsia" w:hAnsiTheme="majorEastAsia"/>
        </w:rPr>
        <w:t>”</w:t>
      </w:r>
      <w:r w:rsidRPr="004A332E">
        <w:rPr>
          <w:rFonts w:ascii="Times New Roman" w:eastAsia="楷体" w:hAnsi="Times New Roman"/>
        </w:rPr>
        <w:t>速度、加速度等的关联，确定各段间的时间关联，并列出相关的辅助方程。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5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联立方程组，分析求解，对结果进行必要的验证或讨论。</w:t>
      </w:r>
    </w:p>
    <w:p w:rsidR="00F77F4A" w:rsidRPr="004A332E" w:rsidRDefault="00F77F4A" w:rsidP="00F77F4A">
      <w:pPr>
        <w:pStyle w:val="3"/>
      </w:pPr>
      <w:r w:rsidRPr="004A332E">
        <w:t>考点二　动能定理在往复运动问题中的应用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1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往复运动问题：在有些问题中物体的运动过程具有重复性、往返性，描述运动的物理量多数是变化的，而且重复的次数又往往是无限的或者难以确定的。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2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解题策略：此类问题多涉及滑动摩擦力或其他阻力做功，其做功的特点是与路程有关，运用牛顿运动定律及运动学公式将非常烦琐，甚至无法解出，由于动能定理只涉及物体的初、末状态，所以用动能定理分析这类问题可使解题过程简化。</w:t>
      </w:r>
    </w:p>
    <w:p w:rsidR="00F77F4A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75077984" wp14:editId="3ACDB211">
            <wp:extent cx="38100" cy="108585"/>
            <wp:effectExtent l="0" t="0" r="0" b="5715"/>
            <wp:docPr id="2967" name="image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3</w:t>
      </w:r>
      <w:r w:rsidRPr="004A332E">
        <w:rPr>
          <w:rFonts w:ascii="Times New Roman" w:hAnsi="Times New Roman"/>
          <w:noProof/>
        </w:rPr>
        <w:drawing>
          <wp:inline distT="0" distB="0" distL="0" distR="0" wp14:anchorId="00350C6C" wp14:editId="0E2A4156">
            <wp:extent cx="38100" cy="108585"/>
            <wp:effectExtent l="0" t="0" r="0" b="5715"/>
            <wp:docPr id="2968" name="image4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如图所示，固定斜面的倾角为</w:t>
      </w:r>
      <w:r w:rsidRPr="004A332E">
        <w:rPr>
          <w:rFonts w:ascii="Times New Roman" w:hAnsi="Times New Roman"/>
          <w:i/>
          <w:w w:val="104"/>
        </w:rPr>
        <w:t>θ</w:t>
      </w:r>
      <w:r w:rsidRPr="004A332E">
        <w:rPr>
          <w:rFonts w:ascii="Times New Roman" w:hAnsi="Times New Roman"/>
          <w:w w:val="104"/>
        </w:rPr>
        <w:t>，质量为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的滑块从距挡板</w:t>
      </w:r>
      <w:r w:rsidRPr="004A332E">
        <w:rPr>
          <w:rFonts w:ascii="Times New Roman" w:hAnsi="Times New Roman"/>
          <w:w w:val="104"/>
        </w:rPr>
        <w:t>P</w:t>
      </w:r>
      <w:r w:rsidRPr="004A332E">
        <w:rPr>
          <w:rFonts w:ascii="Times New Roman" w:hAnsi="Times New Roman"/>
          <w:w w:val="104"/>
        </w:rPr>
        <w:t>的距离为</w:t>
      </w:r>
      <w:r w:rsidRPr="004A332E">
        <w:rPr>
          <w:rFonts w:ascii="Times New Roman" w:hAnsi="Times New Roman"/>
          <w:i/>
          <w:w w:val="104"/>
        </w:rPr>
        <w:t>x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>处以初速度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>沿斜面上滑，滑块与斜面间的动摩擦因数为</w:t>
      </w:r>
      <w:r w:rsidRPr="004A332E">
        <w:rPr>
          <w:rFonts w:ascii="Times New Roman" w:hAnsi="Times New Roman"/>
          <w:i/>
          <w:w w:val="104"/>
        </w:rPr>
        <w:t>μ</w:t>
      </w:r>
      <w:r w:rsidRPr="004A332E">
        <w:rPr>
          <w:rFonts w:ascii="Times New Roman" w:hAnsi="Times New Roman"/>
          <w:w w:val="104"/>
        </w:rPr>
        <w:t>，滑块所受摩擦力小于重力沿斜面向下的分力。若滑块每次与挡板相碰均无机械能损失，重力加速度为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，则滑块经过的总路程是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06193945" wp14:editId="10B6B051">
            <wp:extent cx="1153795" cy="609600"/>
            <wp:effectExtent l="0" t="0" r="8255" b="0"/>
            <wp:docPr id="2969" name="image4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μ</m:t>
            </m:r>
          </m:den>
        </m:f>
        <m:r>
          <m:rPr>
            <m:sty m:val="p"/>
          </m:rPr>
          <w:rPr>
            <w:rFonts w:ascii="Cambria Math" w:hAnsi="Cambria Math"/>
            <w:w w:val="104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4A332E">
        <w:rPr>
          <w:rFonts w:ascii="Times New Roman" w:hAnsi="Times New Roman"/>
          <w:w w:val="104"/>
        </w:rPr>
        <w:t>+</w:t>
      </w:r>
      <w:r w:rsidRPr="004A332E">
        <w:rPr>
          <w:rFonts w:ascii="Times New Roman" w:hAnsi="Times New Roman"/>
          <w:i/>
          <w:w w:val="104"/>
        </w:rPr>
        <w:t>x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 xml:space="preserve">tan </w:t>
      </w:r>
      <w:r w:rsidRPr="004A332E">
        <w:rPr>
          <w:rFonts w:ascii="Times New Roman" w:hAnsi="Times New Roman"/>
          <w:i/>
          <w:w w:val="104"/>
        </w:rPr>
        <w:t>θ</w:t>
      </w:r>
      <w:r>
        <w:rPr>
          <w:rFonts w:ascii="Times New Roman" w:hAnsi="Times New Roman"/>
          <w:w w:val="104"/>
        </w:rPr>
        <w:t>)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μ</m:t>
            </m:r>
          </m:den>
        </m:f>
        <m:r>
          <m:rPr>
            <m:sty m:val="p"/>
          </m:rPr>
          <w:rPr>
            <w:rFonts w:ascii="Cambria Math" w:hAnsi="Cambria Math"/>
            <w:w w:val="104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4A332E">
        <w:rPr>
          <w:rFonts w:ascii="Times New Roman" w:hAnsi="Times New Roman"/>
          <w:w w:val="104"/>
        </w:rPr>
        <w:t>+</w:t>
      </w:r>
      <w:r w:rsidRPr="004A332E">
        <w:rPr>
          <w:rFonts w:ascii="Times New Roman" w:hAnsi="Times New Roman"/>
          <w:i/>
          <w:w w:val="104"/>
        </w:rPr>
        <w:t>x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 xml:space="preserve">tan </w:t>
      </w:r>
      <w:r w:rsidRPr="004A332E">
        <w:rPr>
          <w:rFonts w:ascii="Times New Roman" w:hAnsi="Times New Roman"/>
          <w:i/>
          <w:w w:val="104"/>
        </w:rPr>
        <w:t>θ</w:t>
      </w:r>
      <w:r>
        <w:rPr>
          <w:rFonts w:ascii="Times New Roman" w:hAnsi="Times New Roman"/>
          <w:w w:val="104"/>
        </w:rPr>
        <w:t>)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μ</m:t>
            </m:r>
          </m:den>
        </m:f>
        <m:r>
          <m:rPr>
            <m:sty m:val="p"/>
          </m:rPr>
          <w:rPr>
            <w:rFonts w:ascii="Cambria Math" w:hAnsi="Cambria Math"/>
            <w:w w:val="104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4A332E">
        <w:rPr>
          <w:rFonts w:ascii="Times New Roman" w:hAnsi="Times New Roman"/>
          <w:w w:val="104"/>
        </w:rPr>
        <w:t>+</w:t>
      </w:r>
      <w:r w:rsidRPr="004A332E">
        <w:rPr>
          <w:rFonts w:ascii="Times New Roman" w:hAnsi="Times New Roman"/>
          <w:i/>
          <w:w w:val="104"/>
        </w:rPr>
        <w:t>x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 xml:space="preserve">tan </w:t>
      </w:r>
      <w:r w:rsidRPr="004A332E">
        <w:rPr>
          <w:rFonts w:ascii="Times New Roman" w:hAnsi="Times New Roman"/>
          <w:i/>
          <w:w w:val="104"/>
        </w:rPr>
        <w:t>θ</w:t>
      </w:r>
      <w:r>
        <w:rPr>
          <w:rFonts w:ascii="Times New Roman" w:hAnsi="Times New Roman"/>
          <w:w w:val="104"/>
        </w:rPr>
        <w:t>)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μ</m:t>
            </m:r>
          </m:den>
        </m:f>
        <m:r>
          <m:rPr>
            <m:sty m:val="p"/>
          </m:rPr>
          <w:rPr>
            <w:rFonts w:ascii="Cambria Math" w:hAnsi="Cambria Math"/>
            <w:w w:val="104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4A332E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θ</m:t>
            </m:r>
          </m:den>
        </m:f>
      </m:oMath>
      <w:r>
        <w:rPr>
          <w:rFonts w:ascii="Times New Roman" w:hAnsi="Times New Roman"/>
          <w:w w:val="104"/>
        </w:rPr>
        <w:t>)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A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滑块最终要停在斜面底部，设滑块经过的总路程为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eastAsia="楷体" w:hAnsi="Times New Roman"/>
        </w:rPr>
        <w:t>，对滑块运动的全程应用动能定理得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mgx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μmgx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eastAsia="楷体" w:hAnsi="Times New Roman"/>
        </w:rPr>
        <w:t>，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μ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(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hAnsi="Times New Roman"/>
        </w:rPr>
        <w:t>tan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，选项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正确。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4B96CB74" wp14:editId="7307FDBB">
            <wp:extent cx="38100" cy="108585"/>
            <wp:effectExtent l="0" t="0" r="0" b="5715"/>
            <wp:docPr id="2996" name="image4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4</w:t>
      </w:r>
      <w:r w:rsidRPr="004A332E">
        <w:rPr>
          <w:rFonts w:ascii="Times New Roman" w:hAnsi="Times New Roman"/>
          <w:noProof/>
        </w:rPr>
        <w:drawing>
          <wp:inline distT="0" distB="0" distL="0" distR="0" wp14:anchorId="149DE420" wp14:editId="08455667">
            <wp:extent cx="38100" cy="108585"/>
            <wp:effectExtent l="0" t="0" r="0" b="5715"/>
            <wp:docPr id="2997" name="image4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2022·</w:t>
      </w:r>
      <w:r w:rsidRPr="004A332E">
        <w:rPr>
          <w:rFonts w:ascii="Times New Roman" w:eastAsia="楷体" w:hAnsi="Times New Roman"/>
          <w:w w:val="104"/>
        </w:rPr>
        <w:t>浙江</w:t>
      </w:r>
      <w:r w:rsidRPr="004A332E">
        <w:rPr>
          <w:rFonts w:ascii="Times New Roman" w:hAnsi="Times New Roman"/>
          <w:w w:val="104"/>
        </w:rPr>
        <w:t>1</w:t>
      </w:r>
      <w:r w:rsidRPr="004A332E">
        <w:rPr>
          <w:rFonts w:ascii="Times New Roman" w:eastAsia="楷体" w:hAnsi="Times New Roman"/>
          <w:w w:val="104"/>
        </w:rPr>
        <w:t>月选考</w:t>
      </w:r>
      <w:r w:rsidRPr="004A332E">
        <w:rPr>
          <w:rFonts w:ascii="Times New Roman" w:hAnsi="Times New Roman"/>
          <w:w w:val="104"/>
        </w:rPr>
        <w:t>·20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如图所示，处于竖直平面内的一探究装置，由倾角</w:t>
      </w:r>
      <w:r w:rsidRPr="004A332E">
        <w:rPr>
          <w:rFonts w:ascii="Times New Roman" w:hAnsi="Times New Roman"/>
          <w:i/>
          <w:w w:val="104"/>
        </w:rPr>
        <w:t>α</w:t>
      </w:r>
      <w:r w:rsidRPr="004A332E">
        <w:rPr>
          <w:rFonts w:ascii="Times New Roman" w:hAnsi="Times New Roman"/>
          <w:w w:val="104"/>
        </w:rPr>
        <w:t>=37°</w:t>
      </w:r>
      <w:r w:rsidRPr="004A332E">
        <w:rPr>
          <w:rFonts w:ascii="Times New Roman" w:hAnsi="Times New Roman"/>
          <w:w w:val="104"/>
        </w:rPr>
        <w:t>的光滑直轨道</w:t>
      </w:r>
      <w:r w:rsidRPr="004A332E">
        <w:rPr>
          <w:rFonts w:ascii="Times New Roman" w:hAnsi="Times New Roman"/>
          <w:i/>
          <w:w w:val="104"/>
        </w:rPr>
        <w:t>AB</w:t>
      </w:r>
      <w:r w:rsidRPr="004A332E">
        <w:rPr>
          <w:rFonts w:ascii="Times New Roman" w:hAnsi="Times New Roman"/>
          <w:w w:val="104"/>
        </w:rPr>
        <w:t>、圆心为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w w:val="104"/>
        </w:rPr>
        <w:t>的半圆形光滑轨道</w:t>
      </w:r>
      <w:r w:rsidRPr="004A332E">
        <w:rPr>
          <w:rFonts w:ascii="Times New Roman" w:hAnsi="Times New Roman"/>
          <w:i/>
          <w:w w:val="104"/>
        </w:rPr>
        <w:t>BCD</w:t>
      </w:r>
      <w:r w:rsidRPr="004A332E">
        <w:rPr>
          <w:rFonts w:ascii="Times New Roman" w:hAnsi="Times New Roman"/>
          <w:w w:val="104"/>
        </w:rPr>
        <w:t>、圆心为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w w:val="104"/>
        </w:rPr>
        <w:t>的半圆形光滑细圆管轨道</w:t>
      </w:r>
      <w:r w:rsidRPr="004A332E">
        <w:rPr>
          <w:rFonts w:ascii="Times New Roman" w:hAnsi="Times New Roman"/>
          <w:i/>
          <w:w w:val="104"/>
        </w:rPr>
        <w:t>DEF</w:t>
      </w:r>
      <w:r w:rsidRPr="004A332E">
        <w:rPr>
          <w:rFonts w:ascii="Times New Roman" w:hAnsi="Times New Roman"/>
          <w:w w:val="104"/>
        </w:rPr>
        <w:t>、倾角也为</w:t>
      </w:r>
      <w:r w:rsidRPr="004A332E">
        <w:rPr>
          <w:rFonts w:ascii="Times New Roman" w:hAnsi="Times New Roman"/>
          <w:w w:val="104"/>
        </w:rPr>
        <w:t>37°</w:t>
      </w:r>
      <w:r w:rsidRPr="004A332E">
        <w:rPr>
          <w:rFonts w:ascii="Times New Roman" w:hAnsi="Times New Roman"/>
          <w:w w:val="104"/>
        </w:rPr>
        <w:t>的粗糙直轨道</w:t>
      </w:r>
      <w:r w:rsidRPr="004A332E">
        <w:rPr>
          <w:rFonts w:ascii="Times New Roman" w:hAnsi="Times New Roman"/>
          <w:i/>
          <w:w w:val="104"/>
        </w:rPr>
        <w:t>FG</w:t>
      </w:r>
      <w:r w:rsidRPr="004A332E">
        <w:rPr>
          <w:rFonts w:ascii="Times New Roman" w:hAnsi="Times New Roman"/>
          <w:w w:val="104"/>
        </w:rPr>
        <w:t>组成，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i/>
          <w:w w:val="104"/>
        </w:rPr>
        <w:t>D</w:t>
      </w:r>
      <w:r w:rsidRPr="004A332E">
        <w:rPr>
          <w:rFonts w:ascii="Times New Roman" w:hAnsi="Times New Roman"/>
          <w:w w:val="104"/>
        </w:rPr>
        <w:t>和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为轨道间的相切点，弹性板垂直轨道固定在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点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与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点等高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i/>
          <w:w w:val="104"/>
        </w:rPr>
        <w:t>D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w w:val="104"/>
        </w:rPr>
        <w:t>和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点处于同一直线上。已知可视为质点的滑块质量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1 kg</w:t>
      </w:r>
      <w:r w:rsidRPr="004A332E">
        <w:rPr>
          <w:rFonts w:ascii="Times New Roman" w:hAnsi="Times New Roman"/>
          <w:w w:val="104"/>
        </w:rPr>
        <w:t>，轨道</w:t>
      </w:r>
      <w:r w:rsidRPr="004A332E">
        <w:rPr>
          <w:rFonts w:ascii="Times New Roman" w:hAnsi="Times New Roman"/>
          <w:i/>
          <w:w w:val="104"/>
        </w:rPr>
        <w:t>BCD</w:t>
      </w:r>
      <w:r w:rsidRPr="004A332E">
        <w:rPr>
          <w:rFonts w:ascii="Times New Roman" w:hAnsi="Times New Roman"/>
          <w:w w:val="104"/>
        </w:rPr>
        <w:t>和</w:t>
      </w:r>
      <w:r w:rsidRPr="004A332E">
        <w:rPr>
          <w:rFonts w:ascii="Times New Roman" w:hAnsi="Times New Roman"/>
          <w:i/>
          <w:w w:val="104"/>
        </w:rPr>
        <w:t>DEF</w:t>
      </w:r>
      <w:r w:rsidRPr="004A332E">
        <w:rPr>
          <w:rFonts w:ascii="Times New Roman" w:hAnsi="Times New Roman"/>
          <w:w w:val="104"/>
        </w:rPr>
        <w:t>的半径</w:t>
      </w:r>
      <w:r w:rsidRPr="004A332E">
        <w:rPr>
          <w:rFonts w:ascii="Times New Roman" w:hAnsi="Times New Roman"/>
          <w:i/>
          <w:w w:val="104"/>
        </w:rPr>
        <w:t>R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15 m</w:t>
      </w:r>
      <w:r w:rsidRPr="004A332E">
        <w:rPr>
          <w:rFonts w:ascii="Times New Roman" w:hAnsi="Times New Roman"/>
          <w:w w:val="104"/>
        </w:rPr>
        <w:t>，轨道</w:t>
      </w:r>
      <w:r w:rsidRPr="004A332E">
        <w:rPr>
          <w:rFonts w:ascii="Times New Roman" w:hAnsi="Times New Roman"/>
          <w:i/>
          <w:w w:val="104"/>
        </w:rPr>
        <w:t>AB</w:t>
      </w:r>
      <w:r w:rsidRPr="004A332E">
        <w:rPr>
          <w:rFonts w:ascii="Times New Roman" w:hAnsi="Times New Roman"/>
          <w:w w:val="104"/>
        </w:rPr>
        <w:t>长度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i/>
          <w:w w:val="104"/>
          <w:vertAlign w:val="subscript"/>
        </w:rPr>
        <w:t>AB</w:t>
      </w:r>
      <w:r w:rsidRPr="004A332E">
        <w:rPr>
          <w:rFonts w:ascii="Times New Roman" w:hAnsi="Times New Roman"/>
          <w:w w:val="104"/>
        </w:rPr>
        <w:t>=3 m</w:t>
      </w:r>
      <w:r w:rsidRPr="004A332E">
        <w:rPr>
          <w:rFonts w:ascii="Times New Roman" w:hAnsi="Times New Roman"/>
          <w:w w:val="104"/>
        </w:rPr>
        <w:t>，滑块与轨道</w:t>
      </w:r>
      <w:r w:rsidRPr="004A332E">
        <w:rPr>
          <w:rFonts w:ascii="Times New Roman" w:hAnsi="Times New Roman"/>
          <w:i/>
          <w:w w:val="104"/>
        </w:rPr>
        <w:t>FG</w:t>
      </w:r>
      <w:r w:rsidRPr="004A332E">
        <w:rPr>
          <w:rFonts w:ascii="Times New Roman" w:hAnsi="Times New Roman"/>
          <w:w w:val="104"/>
        </w:rPr>
        <w:t>间的动摩擦因数</w:t>
      </w:r>
      <w:r w:rsidRPr="004A332E">
        <w:rPr>
          <w:rFonts w:ascii="Times New Roman" w:hAnsi="Times New Roman"/>
          <w:i/>
          <w:w w:val="104"/>
        </w:rPr>
        <w:t>μ</w:t>
      </w:r>
      <w:r w:rsidRPr="004A332E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4A332E">
        <w:rPr>
          <w:rFonts w:ascii="Times New Roman" w:hAnsi="Times New Roman"/>
          <w:w w:val="104"/>
        </w:rPr>
        <w:t>，滑块与弹性板作用后，以等大速度弹回，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w w:val="104"/>
        </w:rPr>
        <w:t>sin 37°=0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6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w w:val="104"/>
        </w:rPr>
        <w:t>cos 37°=0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8</w:t>
      </w:r>
      <w:r w:rsidRPr="004A332E">
        <w:rPr>
          <w:rFonts w:ascii="Times New Roman" w:hAnsi="Times New Roman"/>
          <w:w w:val="104"/>
        </w:rPr>
        <w:t>。滑块开始时均从轨道</w:t>
      </w:r>
      <w:r w:rsidRPr="004A332E">
        <w:rPr>
          <w:rFonts w:ascii="Times New Roman" w:hAnsi="Times New Roman"/>
          <w:i/>
          <w:w w:val="104"/>
        </w:rPr>
        <w:t>AB</w:t>
      </w:r>
      <w:r w:rsidRPr="004A332E">
        <w:rPr>
          <w:rFonts w:ascii="Times New Roman" w:hAnsi="Times New Roman"/>
          <w:w w:val="104"/>
        </w:rPr>
        <w:t>上某点静止释放。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710586D" wp14:editId="791D3179">
            <wp:extent cx="2340610" cy="897890"/>
            <wp:effectExtent l="0" t="0" r="2540" b="0"/>
            <wp:docPr id="3000" name="image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若释放点距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点的长度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7 m</w:t>
      </w:r>
      <w:r w:rsidRPr="004A332E">
        <w:rPr>
          <w:rFonts w:ascii="Times New Roman" w:hAnsi="Times New Roman"/>
          <w:w w:val="104"/>
        </w:rPr>
        <w:t>，求滑块到最低点</w:t>
      </w:r>
      <w:r w:rsidRPr="004A332E">
        <w:rPr>
          <w:rFonts w:ascii="Times New Roman" w:hAnsi="Times New Roman"/>
          <w:i/>
          <w:w w:val="104"/>
        </w:rPr>
        <w:t>C</w:t>
      </w:r>
      <w:r w:rsidRPr="004A332E">
        <w:rPr>
          <w:rFonts w:ascii="Times New Roman" w:hAnsi="Times New Roman"/>
          <w:w w:val="104"/>
        </w:rPr>
        <w:t>时轨道对其支持力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  <w:vertAlign w:val="subscript"/>
        </w:rPr>
        <w:t>N</w:t>
      </w:r>
      <w:r w:rsidRPr="004A332E">
        <w:rPr>
          <w:rFonts w:ascii="Times New Roman" w:hAnsi="Times New Roman"/>
          <w:w w:val="104"/>
        </w:rPr>
        <w:t>的大小；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设释放点距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点的长度为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i/>
          <w:w w:val="104"/>
          <w:vertAlign w:val="subscript"/>
        </w:rPr>
        <w:t>x</w:t>
      </w:r>
      <w:r w:rsidRPr="004A332E">
        <w:rPr>
          <w:rFonts w:ascii="Times New Roman" w:hAnsi="Times New Roman"/>
          <w:w w:val="104"/>
        </w:rPr>
        <w:t>，求滑块第一次经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点时的速度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</w:rPr>
        <w:t>与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i/>
          <w:w w:val="104"/>
          <w:vertAlign w:val="subscript"/>
        </w:rPr>
        <w:t>x</w:t>
      </w:r>
      <w:r w:rsidRPr="004A332E">
        <w:rPr>
          <w:rFonts w:ascii="Times New Roman" w:hAnsi="Times New Roman"/>
          <w:w w:val="104"/>
        </w:rPr>
        <w:t>之间的关系式；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若滑块最终静止在轨道</w:t>
      </w:r>
      <w:r w:rsidRPr="004A332E">
        <w:rPr>
          <w:rFonts w:ascii="Times New Roman" w:hAnsi="Times New Roman"/>
          <w:i/>
          <w:w w:val="104"/>
        </w:rPr>
        <w:t>FG</w:t>
      </w:r>
      <w:r w:rsidRPr="004A332E">
        <w:rPr>
          <w:rFonts w:ascii="Times New Roman" w:hAnsi="Times New Roman"/>
          <w:w w:val="104"/>
        </w:rPr>
        <w:t>的中点，求释放点距</w:t>
      </w:r>
      <w:r w:rsidRPr="004A332E">
        <w:rPr>
          <w:rFonts w:ascii="Times New Roman" w:hAnsi="Times New Roman"/>
          <w:i/>
          <w:w w:val="104"/>
        </w:rPr>
        <w:t>B</w:t>
      </w:r>
      <w:r w:rsidRPr="004A332E">
        <w:rPr>
          <w:rFonts w:ascii="Times New Roman" w:hAnsi="Times New Roman"/>
          <w:w w:val="104"/>
        </w:rPr>
        <w:t>点长度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i/>
          <w:w w:val="104"/>
          <w:vertAlign w:val="subscript"/>
        </w:rPr>
        <w:t>x</w:t>
      </w:r>
      <w:r w:rsidRPr="004A332E">
        <w:rPr>
          <w:rFonts w:ascii="Times New Roman" w:hAnsi="Times New Roman"/>
          <w:w w:val="104"/>
        </w:rPr>
        <w:t>的值。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7 N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-9.6</m:t>
            </m:r>
          </m:e>
        </m:rad>
      </m:oMath>
      <w:r w:rsidRPr="004A332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m/s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，其中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x</w:t>
      </w:r>
      <w:r w:rsidRPr="00835167">
        <w:rPr>
          <w:rFonts w:asciiTheme="majorEastAsia" w:eastAsiaTheme="majorEastAsia" w:hAnsiTheme="majorEastAsia"/>
        </w:rPr>
        <w:t>≥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85 m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见解析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滑块由释放点到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点过程，由动能定理有</w:t>
      </w:r>
      <w:r w:rsidRPr="004A332E">
        <w:rPr>
          <w:rFonts w:ascii="Times New Roman" w:hAnsi="Times New Roman"/>
          <w:i/>
        </w:rPr>
        <w:t>mgl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37°+</w:t>
      </w:r>
      <w:r w:rsidRPr="004A332E">
        <w:rPr>
          <w:rFonts w:ascii="Times New Roman" w:hAnsi="Times New Roman"/>
          <w:i/>
        </w:rPr>
        <w:t>mgR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1-cos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宋体" w:hAnsi="宋体" w:cs="宋体" w:hint="eastAsia"/>
        </w:rPr>
        <w:t>①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在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点由牛顿第二定律有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N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4A332E">
        <w:rPr>
          <w:rFonts w:ascii="宋体" w:hAnsi="宋体" w:cs="宋体" w:hint="eastAsia"/>
        </w:rPr>
        <w:t>②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由</w:t>
      </w:r>
      <w:r w:rsidRPr="004A332E">
        <w:rPr>
          <w:rFonts w:ascii="宋体" w:hAnsi="宋体" w:cs="宋体" w:hint="eastAsia"/>
        </w:rPr>
        <w:t>①②</w:t>
      </w: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N</w:t>
      </w:r>
      <w:r w:rsidRPr="004A332E">
        <w:rPr>
          <w:rFonts w:ascii="Times New Roman" w:hAnsi="Times New Roman"/>
        </w:rPr>
        <w:t>=7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宋体" w:hAnsi="宋体" w:cs="宋体" w:hint="eastAsia"/>
        </w:rPr>
        <w:t>③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要保证滑块能到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点，必须能过</w:t>
      </w:r>
      <w:r w:rsidRPr="004A332E">
        <w:rPr>
          <w:rFonts w:ascii="Times New Roman" w:hAnsi="Times New Roman"/>
          <w:i/>
        </w:rPr>
        <w:t>DEF</w:t>
      </w:r>
      <w:r w:rsidRPr="004A332E">
        <w:rPr>
          <w:rFonts w:ascii="Times New Roman" w:eastAsia="楷体" w:hAnsi="Times New Roman"/>
        </w:rPr>
        <w:t>的最高点，当滑块恰到最高点时根据动能定理可得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mgl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37°-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3</w:t>
      </w:r>
      <w:r w:rsidRPr="004A332E">
        <w:rPr>
          <w:rFonts w:ascii="Times New Roman" w:hAnsi="Times New Roman"/>
          <w:i/>
        </w:rPr>
        <w:t>mgR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37°+</w:t>
      </w:r>
      <w:r w:rsidRPr="004A332E">
        <w:rPr>
          <w:rFonts w:ascii="Times New Roman" w:hAnsi="Times New Roman"/>
          <w:i/>
        </w:rPr>
        <w:t>mgR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=0</w:t>
      </w:r>
      <w:r w:rsidRPr="004A332E">
        <w:rPr>
          <w:rFonts w:ascii="宋体" w:hAnsi="宋体" w:cs="宋体" w:hint="eastAsia"/>
        </w:rPr>
        <w:t>④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85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宋体" w:hAnsi="宋体" w:cs="宋体" w:hint="eastAsia"/>
        </w:rPr>
        <w:t>⑤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因此要能过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点必须满足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x</w:t>
      </w:r>
      <w:r w:rsidRPr="00835167">
        <w:rPr>
          <w:rFonts w:asciiTheme="majorEastAsia" w:eastAsiaTheme="majorEastAsia" w:hAnsiTheme="majorEastAsia"/>
        </w:rPr>
        <w:t>≥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85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宋体" w:hAnsi="宋体" w:cs="宋体" w:hint="eastAsia"/>
        </w:rPr>
        <w:t>⑥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能过最高点，则能到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点，由释放到第一次到达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点，根据动能定理可得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mgl</w:t>
      </w:r>
      <w:r w:rsidRPr="004A332E">
        <w:rPr>
          <w:rFonts w:ascii="Times New Roman" w:hAnsi="Times New Roman"/>
          <w:i/>
          <w:vertAlign w:val="subscript"/>
        </w:rPr>
        <w:t>x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37°-4</w:t>
      </w:r>
      <w:r w:rsidRPr="004A332E">
        <w:rPr>
          <w:rFonts w:ascii="Times New Roman" w:hAnsi="Times New Roman"/>
          <w:i/>
        </w:rPr>
        <w:t>mgR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mv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宋体" w:hAnsi="宋体" w:cs="宋体" w:hint="eastAsia"/>
        </w:rPr>
        <w:t>⑦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由</w:t>
      </w:r>
      <w:r w:rsidRPr="004A332E">
        <w:rPr>
          <w:rFonts w:ascii="宋体" w:hAnsi="宋体" w:cs="宋体" w:hint="eastAsia"/>
        </w:rPr>
        <w:t>④⑤⑥⑦</w:t>
      </w: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-9.6</m:t>
            </m:r>
          </m:e>
        </m:rad>
      </m:oMath>
      <w:r w:rsidRPr="004A332E">
        <w:rPr>
          <w:rFonts w:ascii="Times New Roman" w:eastAsia="楷体" w:hAnsi="Times New Roman"/>
        </w:rPr>
        <w:t xml:space="preserve"> 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m/s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，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其中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x</w:t>
      </w:r>
      <w:r w:rsidRPr="00835167">
        <w:rPr>
          <w:rFonts w:asciiTheme="majorEastAsia" w:eastAsiaTheme="majorEastAsia" w:hAnsiTheme="majorEastAsia"/>
        </w:rPr>
        <w:t>≥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85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宋体" w:hAnsi="宋体" w:cs="宋体" w:hint="eastAsia"/>
        </w:rPr>
        <w:t>⑧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设摩擦力做功为第一次到达中点时的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eastAsia="楷体" w:hAnsi="Times New Roman"/>
        </w:rPr>
        <w:t>倍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mgl</w:t>
      </w:r>
      <w:r w:rsidRPr="004A332E">
        <w:rPr>
          <w:rFonts w:ascii="Times New Roman" w:hAnsi="Times New Roman"/>
          <w:i/>
          <w:vertAlign w:val="subscript"/>
        </w:rPr>
        <w:t>x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37°-</w:t>
      </w:r>
      <w:r w:rsidRPr="004A332E">
        <w:rPr>
          <w:rFonts w:ascii="Times New Roman" w:hAnsi="Times New Roman"/>
          <w:i/>
        </w:rPr>
        <w:t>mg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FG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37°-</w:t>
      </w:r>
      <w:r w:rsidRPr="004A332E">
        <w:rPr>
          <w:rFonts w:ascii="Times New Roman" w:hAnsi="Times New Roman"/>
          <w:i/>
        </w:rPr>
        <w:t>nμmg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FG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37°=0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宋体" w:hAnsi="宋体" w:cs="宋体" w:hint="eastAsia"/>
        </w:rPr>
        <w:t>⑨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  <w:tab w:val="right" w:pos="10207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FG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tan37°</m:t>
            </m:r>
          </m:den>
        </m:f>
      </m:oMath>
      <w:r w:rsidRPr="004A332E">
        <w:rPr>
          <w:rFonts w:ascii="Times New Roman" w:eastAsia="楷体" w:hAnsi="Times New Roman"/>
        </w:rPr>
        <w:t>，</w:t>
      </w:r>
      <w:r w:rsidRPr="004A332E">
        <w:rPr>
          <w:rFonts w:ascii="宋体" w:hAnsi="宋体" w:cs="宋体" w:hint="eastAsia"/>
        </w:rPr>
        <w:t>⑩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由</w:t>
      </w:r>
      <w:r w:rsidRPr="004A332E">
        <w:rPr>
          <w:rFonts w:ascii="宋体" w:hAnsi="宋体" w:cs="宋体" w:hint="eastAsia"/>
        </w:rPr>
        <w:t>⑨⑩</w:t>
      </w: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x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7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+6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hAnsi="Times New Roman"/>
        </w:rPr>
        <w:t>=1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</w:rPr>
        <w:t>3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>，</w:t>
      </w:r>
      <w:r w:rsidRPr="00835167">
        <w:rPr>
          <w:rFonts w:asciiTheme="majorEastAsia" w:eastAsiaTheme="majorEastAsia" w:hAnsiTheme="majorEastAsia"/>
        </w:rPr>
        <w:t>…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又因为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85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x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AB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AB</w:t>
      </w:r>
      <w:r w:rsidRPr="004A332E">
        <w:rPr>
          <w:rFonts w:ascii="Times New Roman" w:hAnsi="Times New Roman"/>
        </w:rPr>
        <w:t>=3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，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当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hAnsi="Times New Roman"/>
        </w:rPr>
        <w:t>=1</w:t>
      </w:r>
      <w:r w:rsidRPr="004A332E">
        <w:rPr>
          <w:rFonts w:ascii="Times New Roman" w:eastAsia="楷体" w:hAnsi="Times New Roman"/>
        </w:rPr>
        <w:t>时，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；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当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hAnsi="Times New Roman"/>
        </w:rPr>
        <w:t>=3</w:t>
      </w:r>
      <w:r w:rsidRPr="004A332E">
        <w:rPr>
          <w:rFonts w:ascii="Times New Roman" w:eastAsia="楷体" w:hAnsi="Times New Roman"/>
        </w:rPr>
        <w:t>时，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当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hAnsi="Times New Roman"/>
        </w:rPr>
        <w:t>=5</w:t>
      </w:r>
      <w:r w:rsidRPr="004A332E">
        <w:rPr>
          <w:rFonts w:ascii="Times New Roman" w:eastAsia="楷体" w:hAnsi="Times New Roman"/>
        </w:rPr>
        <w:t>时，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  <w:i/>
          <w:vertAlign w:val="subscript"/>
        </w:rPr>
        <w:t>x</w:t>
      </w:r>
      <w:r w:rsidRPr="004A332E">
        <w:rPr>
          <w:rFonts w:ascii="Times New Roman" w:hAnsi="Times New Roman"/>
          <w:vertAlign w:val="subscript"/>
        </w:rPr>
        <w:t>3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FFFF407" wp14:editId="4941A129">
            <wp:extent cx="718185" cy="321310"/>
            <wp:effectExtent l="0" t="0" r="5715" b="2540"/>
            <wp:docPr id="3027" name="image4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应用动能定理求解往复运动问题时，要确定物体的初状态和最终状态。</w:t>
      </w:r>
    </w:p>
    <w:p w:rsidR="00F77F4A" w:rsidRPr="004A332E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重力做功与物体运动的路径无关，可用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  <w:vertAlign w:val="subscript"/>
        </w:rPr>
        <w:t>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mgh</w:t>
      </w:r>
      <w:r w:rsidRPr="004A332E">
        <w:rPr>
          <w:rFonts w:ascii="Times New Roman" w:eastAsia="楷体" w:hAnsi="Times New Roman"/>
        </w:rPr>
        <w:t>直接求解。</w:t>
      </w:r>
    </w:p>
    <w:p w:rsidR="00F77F4A" w:rsidRDefault="00F77F4A" w:rsidP="00F77F4A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楷体" w:hAnsi="Times New Roman"/>
        </w:rPr>
      </w:pPr>
      <w:r w:rsidRPr="004A332E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滑动摩擦力做功与物体运动的路径有关，可用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  <w:vertAlign w:val="subscript"/>
        </w:rPr>
        <w:t>f</w:t>
      </w:r>
      <w:r w:rsidRPr="004A332E">
        <w:rPr>
          <w:rFonts w:ascii="Times New Roman" w:hAnsi="Times New Roman"/>
        </w:rPr>
        <w:t>=-</w:t>
      </w:r>
      <w:r w:rsidRPr="004A332E">
        <w:rPr>
          <w:rFonts w:ascii="Times New Roman" w:hAnsi="Times New Roman"/>
          <w:i/>
        </w:rPr>
        <w:t>fs</w:t>
      </w:r>
      <w:r w:rsidRPr="004A332E">
        <w:rPr>
          <w:rFonts w:ascii="Times New Roman" w:eastAsia="楷体" w:hAnsi="Times New Roman"/>
        </w:rPr>
        <w:t>求解，其中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eastAsia="楷体" w:hAnsi="Times New Roman"/>
        </w:rPr>
        <w:t>为物体相对滑动的总路程。</w:t>
      </w:r>
    </w:p>
    <w:p w:rsidR="00F77F4A" w:rsidRPr="00D70CF6" w:rsidRDefault="00F77F4A" w:rsidP="00F77F4A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D70CF6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[</w:t>
      </w:r>
      <w:r w:rsidRPr="00D70CF6">
        <w:rPr>
          <w:rFonts w:ascii="Times New Roman" w:eastAsia="楷体" w:hAnsi="Times New Roman"/>
        </w:rPr>
        <w:t>分值：</w:t>
      </w:r>
      <w:r w:rsidRPr="00D70CF6">
        <w:rPr>
          <w:rFonts w:ascii="Times New Roman" w:hAnsi="Times New Roman"/>
        </w:rPr>
        <w:t>48</w:t>
      </w:r>
      <w:r w:rsidRPr="00D70CF6">
        <w:rPr>
          <w:rFonts w:ascii="Times New Roman" w:eastAsia="楷体" w:hAnsi="Times New Roman"/>
        </w:rPr>
        <w:t>分</w:t>
      </w:r>
      <w:r w:rsidRPr="00D70CF6">
        <w:rPr>
          <w:rFonts w:ascii="Times New Roman" w:eastAsia="楷体" w:hAnsi="Times New Roman"/>
        </w:rPr>
        <w:t>]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noProof/>
        </w:rPr>
        <w:drawing>
          <wp:inline distT="0" distB="0" distL="0" distR="0" wp14:anchorId="75D07C08" wp14:editId="5A332C73">
            <wp:extent cx="1043305" cy="252730"/>
            <wp:effectExtent l="0" t="0" r="4445" b="0"/>
            <wp:docPr id="108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[1</w:t>
      </w:r>
      <w:r w:rsidRPr="00D70CF6">
        <w:rPr>
          <w:rFonts w:ascii="Times New Roman" w:hAnsi="Times New Roman"/>
          <w:i/>
        </w:rPr>
        <w:t>~</w:t>
      </w:r>
      <w:r w:rsidRPr="00D70CF6">
        <w:rPr>
          <w:rFonts w:ascii="Times New Roman" w:hAnsi="Times New Roman"/>
        </w:rPr>
        <w:t>3</w:t>
      </w:r>
      <w:r w:rsidRPr="00D70CF6">
        <w:rPr>
          <w:rFonts w:ascii="Times New Roman" w:eastAsia="楷体" w:hAnsi="Times New Roman"/>
        </w:rPr>
        <w:t>题，每题</w:t>
      </w:r>
      <w:r w:rsidRPr="00D70CF6">
        <w:rPr>
          <w:rFonts w:ascii="Times New Roman" w:hAnsi="Times New Roman"/>
        </w:rPr>
        <w:t>4</w:t>
      </w:r>
      <w:r w:rsidRPr="00D70CF6">
        <w:rPr>
          <w:rFonts w:ascii="Times New Roman" w:eastAsia="楷体" w:hAnsi="Times New Roman"/>
        </w:rPr>
        <w:t>分</w:t>
      </w:r>
      <w:r w:rsidRPr="00D70CF6">
        <w:rPr>
          <w:rFonts w:ascii="Times New Roman" w:eastAsia="楷体" w:hAnsi="Times New Roman"/>
        </w:rPr>
        <w:t>]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木块在水平恒力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的作用下，沿水平路面由静止出发前进了</w:t>
      </w:r>
      <w:r w:rsidRPr="00D70CF6">
        <w:rPr>
          <w:rFonts w:ascii="Times New Roman" w:hAnsi="Times New Roman"/>
          <w:i/>
        </w:rPr>
        <w:t>L</w:t>
      </w:r>
      <w:r w:rsidRPr="00D70CF6">
        <w:rPr>
          <w:rFonts w:ascii="Times New Roman" w:hAnsi="Times New Roman"/>
        </w:rPr>
        <w:t>，随即撤去此恒力，木块沿原方向又前进了</w:t>
      </w:r>
      <w:r w:rsidRPr="00D70CF6">
        <w:rPr>
          <w:rFonts w:ascii="Times New Roman" w:hAnsi="Times New Roman"/>
        </w:rPr>
        <w:t>3</w:t>
      </w:r>
      <w:r w:rsidRPr="00D70CF6">
        <w:rPr>
          <w:rFonts w:ascii="Times New Roman" w:hAnsi="Times New Roman"/>
          <w:i/>
        </w:rPr>
        <w:t>L</w:t>
      </w:r>
      <w:r w:rsidRPr="00D70CF6">
        <w:rPr>
          <w:rFonts w:ascii="Times New Roman" w:hAnsi="Times New Roman"/>
        </w:rPr>
        <w:t>才停下来，设木块运动全过程中地面情况相同，则摩擦力的大小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和木块所获得的最大动能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</w:t>
      </w:r>
      <w:r w:rsidRPr="00D70CF6">
        <w:rPr>
          <w:rFonts w:ascii="Times New Roman" w:hAnsi="Times New Roman"/>
        </w:rPr>
        <w:t>分别为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</w:rPr>
        <w:t xml:space="preserve">　　</w:t>
      </w:r>
      <w:r w:rsidRPr="00D70CF6">
        <w:rPr>
          <w:rFonts w:ascii="Times New Roman" w:hAnsi="Times New Roman"/>
        </w:rPr>
        <w:t>)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</w:rPr>
        <w:tab/>
        <w:t>B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FL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FL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D70CF6">
        <w:rPr>
          <w:rFonts w:ascii="Times New Roman" w:hAnsi="Times New Roman"/>
        </w:rPr>
        <w:tab/>
        <w:t>D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FL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答案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D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解析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eastAsia="楷体" w:hAnsi="Times New Roman"/>
        </w:rPr>
        <w:t>木块运动全过程中，根据动能定理可得</w:t>
      </w:r>
      <w:r w:rsidRPr="00D70CF6">
        <w:rPr>
          <w:rFonts w:ascii="Times New Roman" w:hAnsi="Times New Roman"/>
          <w:i/>
        </w:rPr>
        <w:t>FL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·4</w:t>
      </w:r>
      <w:r w:rsidRPr="00D70CF6">
        <w:rPr>
          <w:rFonts w:ascii="Times New Roman" w:hAnsi="Times New Roman"/>
          <w:i/>
        </w:rPr>
        <w:t>L</w:t>
      </w:r>
      <w:r w:rsidRPr="00D70CF6">
        <w:rPr>
          <w:rFonts w:ascii="Times New Roman" w:hAnsi="Times New Roman"/>
        </w:rPr>
        <w:t>=0-0</w:t>
      </w:r>
      <w:r w:rsidRPr="00D70CF6">
        <w:rPr>
          <w:rFonts w:ascii="Times New Roman" w:eastAsia="楷体" w:hAnsi="Times New Roman"/>
        </w:rPr>
        <w:t>，可得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70CF6">
        <w:rPr>
          <w:rFonts w:ascii="Times New Roman" w:eastAsia="楷体" w:hAnsi="Times New Roman"/>
        </w:rPr>
        <w:t>，木块在撤去恒力时速度最大，则动能最大，根据动能定理可得</w:t>
      </w:r>
      <w:r w:rsidRPr="00D70CF6">
        <w:rPr>
          <w:rFonts w:ascii="Times New Roman" w:hAnsi="Times New Roman"/>
          <w:i/>
        </w:rPr>
        <w:t>FL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fL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</w:t>
      </w:r>
      <w:r w:rsidRPr="00D70CF6">
        <w:rPr>
          <w:rFonts w:ascii="Times New Roman" w:hAnsi="Times New Roman"/>
        </w:rPr>
        <w:t>-0</w:t>
      </w:r>
      <w:r w:rsidRPr="00D70CF6">
        <w:rPr>
          <w:rFonts w:ascii="Times New Roman" w:eastAsia="楷体" w:hAnsi="Times New Roman"/>
        </w:rPr>
        <w:t>，解得木块所获得的最大动能为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FL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70CF6">
        <w:rPr>
          <w:rFonts w:ascii="Times New Roman" w:eastAsia="楷体" w:hAnsi="Times New Roman"/>
        </w:rPr>
        <w:t>，故选</w:t>
      </w:r>
      <w:r w:rsidRPr="00D70CF6">
        <w:rPr>
          <w:rFonts w:ascii="Times New Roman" w:hAnsi="Times New Roman"/>
        </w:rPr>
        <w:t>D</w:t>
      </w:r>
      <w:r w:rsidRPr="00D70CF6">
        <w:rPr>
          <w:rFonts w:ascii="Times New Roman" w:eastAsia="楷体" w:hAnsi="Times New Roman"/>
        </w:rPr>
        <w:t>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图中</w:t>
      </w:r>
      <w:r w:rsidRPr="00D70CF6">
        <w:rPr>
          <w:rFonts w:ascii="Times New Roman" w:hAnsi="Times New Roman"/>
          <w:i/>
        </w:rPr>
        <w:t>ABCD</w:t>
      </w:r>
      <w:r w:rsidRPr="00D70CF6">
        <w:rPr>
          <w:rFonts w:ascii="Times New Roman" w:hAnsi="Times New Roman"/>
        </w:rPr>
        <w:t>是一条长轨道，其中</w:t>
      </w:r>
      <w:r w:rsidRPr="00D70CF6">
        <w:rPr>
          <w:rFonts w:ascii="Times New Roman" w:hAnsi="Times New Roman"/>
          <w:i/>
        </w:rPr>
        <w:t>AB</w:t>
      </w:r>
      <w:r w:rsidRPr="00D70CF6">
        <w:rPr>
          <w:rFonts w:ascii="Times New Roman" w:hAnsi="Times New Roman"/>
        </w:rPr>
        <w:t>段是倾角为</w:t>
      </w:r>
      <w:r w:rsidRPr="00D70CF6">
        <w:rPr>
          <w:rFonts w:ascii="Times New Roman" w:hAnsi="Times New Roman"/>
          <w:i/>
        </w:rPr>
        <w:t>θ</w:t>
      </w:r>
      <w:r w:rsidRPr="00D70CF6">
        <w:rPr>
          <w:rFonts w:ascii="Times New Roman" w:hAnsi="Times New Roman"/>
        </w:rPr>
        <w:t>的倾斜轨道，</w:t>
      </w:r>
      <w:r w:rsidRPr="00D70CF6">
        <w:rPr>
          <w:rFonts w:ascii="Times New Roman" w:hAnsi="Times New Roman"/>
          <w:i/>
        </w:rPr>
        <w:t>CD</w:t>
      </w:r>
      <w:r w:rsidRPr="00D70CF6">
        <w:rPr>
          <w:rFonts w:ascii="Times New Roman" w:hAnsi="Times New Roman"/>
        </w:rPr>
        <w:t>段是水平的轨道，长为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  <w:i/>
        </w:rPr>
        <w:t>BC</w:t>
      </w:r>
      <w:r w:rsidRPr="00D70CF6">
        <w:rPr>
          <w:rFonts w:ascii="Times New Roman" w:hAnsi="Times New Roman"/>
        </w:rPr>
        <w:t>段是与</w:t>
      </w:r>
      <w:r w:rsidRPr="00D70CF6">
        <w:rPr>
          <w:rFonts w:ascii="Times New Roman" w:hAnsi="Times New Roman"/>
          <w:i/>
        </w:rPr>
        <w:t>AB</w:t>
      </w:r>
      <w:r w:rsidRPr="00D70CF6">
        <w:rPr>
          <w:rFonts w:ascii="Times New Roman" w:hAnsi="Times New Roman"/>
        </w:rPr>
        <w:t>段和</w:t>
      </w:r>
      <w:r w:rsidRPr="00D70CF6">
        <w:rPr>
          <w:rFonts w:ascii="Times New Roman" w:hAnsi="Times New Roman"/>
          <w:i/>
        </w:rPr>
        <w:t>CD</w:t>
      </w:r>
      <w:r w:rsidRPr="00D70CF6">
        <w:rPr>
          <w:rFonts w:ascii="Times New Roman" w:hAnsi="Times New Roman"/>
        </w:rPr>
        <w:t>段都相切的一小段圆弧，其长度可以忽略不计。一质量为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</w:rPr>
        <w:t>的小滑块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</w:rPr>
        <w:t>可视为质点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>在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点由静止释放，沿轨道下滑，最后停在</w:t>
      </w:r>
      <w:r w:rsidRPr="00D70CF6">
        <w:rPr>
          <w:rFonts w:ascii="Times New Roman" w:hAnsi="Times New Roman"/>
          <w:i/>
        </w:rPr>
        <w:t>D</w:t>
      </w:r>
      <w:r w:rsidRPr="00D70CF6">
        <w:rPr>
          <w:rFonts w:ascii="Times New Roman" w:hAnsi="Times New Roman"/>
        </w:rPr>
        <w:t>点，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点和</w:t>
      </w:r>
      <w:r w:rsidRPr="00D70CF6">
        <w:rPr>
          <w:rFonts w:ascii="Times New Roman" w:hAnsi="Times New Roman"/>
          <w:i/>
        </w:rPr>
        <w:t>D</w:t>
      </w:r>
      <w:r w:rsidRPr="00D70CF6">
        <w:rPr>
          <w:rFonts w:ascii="Times New Roman" w:hAnsi="Times New Roman"/>
        </w:rPr>
        <w:t>点的位置如图所示，现用一沿轨道方向的力推滑块，使它缓缓地由</w:t>
      </w:r>
      <w:r w:rsidRPr="00D70CF6">
        <w:rPr>
          <w:rFonts w:ascii="Times New Roman" w:hAnsi="Times New Roman"/>
          <w:i/>
        </w:rPr>
        <w:t>D</w:t>
      </w:r>
      <w:r w:rsidRPr="00D70CF6">
        <w:rPr>
          <w:rFonts w:ascii="Times New Roman" w:hAnsi="Times New Roman"/>
        </w:rPr>
        <w:t>点回到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点，设滑块与轨道间的动摩擦因数均为</w:t>
      </w:r>
      <w:r w:rsidRPr="00D70CF6">
        <w:rPr>
          <w:rFonts w:ascii="Times New Roman" w:hAnsi="Times New Roman"/>
          <w:i/>
        </w:rPr>
        <w:t>μ</w:t>
      </w:r>
      <w:r w:rsidRPr="00D70CF6">
        <w:rPr>
          <w:rFonts w:ascii="Times New Roman" w:hAnsi="Times New Roman"/>
        </w:rPr>
        <w:t>，重力加速度为</w:t>
      </w:r>
      <w:r w:rsidRPr="00D70CF6">
        <w:rPr>
          <w:rFonts w:ascii="Times New Roman" w:hAnsi="Times New Roman"/>
          <w:i/>
        </w:rPr>
        <w:t>g</w:t>
      </w:r>
      <w:r w:rsidRPr="00D70CF6">
        <w:rPr>
          <w:rFonts w:ascii="Times New Roman" w:hAnsi="Times New Roman"/>
        </w:rPr>
        <w:t>，则推力对滑块做的功等于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</w:rPr>
        <w:t xml:space="preserve">　　</w:t>
      </w:r>
      <w:r w:rsidRPr="00D70CF6">
        <w:rPr>
          <w:rFonts w:ascii="Times New Roman" w:hAnsi="Times New Roman"/>
        </w:rPr>
        <w:t>)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70CF6">
        <w:rPr>
          <w:rFonts w:ascii="Times New Roman" w:hAnsi="Times New Roman"/>
          <w:noProof/>
        </w:rPr>
        <w:drawing>
          <wp:inline distT="0" distB="0" distL="0" distR="0" wp14:anchorId="783D2731" wp14:editId="5D1586D3">
            <wp:extent cx="1619250" cy="538480"/>
            <wp:effectExtent l="0" t="0" r="0" b="0"/>
            <wp:docPr id="109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</w:rPr>
        <w:tab/>
        <w:t>B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2</w:t>
      </w:r>
      <w:r w:rsidRPr="00D70CF6">
        <w:rPr>
          <w:rFonts w:ascii="Times New Roman" w:hAnsi="Times New Roman"/>
          <w:i/>
        </w:rPr>
        <w:t>mgh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  <w:i/>
        </w:rPr>
        <w:t>μmg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ab/>
        <w:t>D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  <w:i/>
        </w:rPr>
        <w:t>μmg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 xml:space="preserve">cos </w:t>
      </w:r>
      <w:r w:rsidRPr="00D70CF6">
        <w:rPr>
          <w:rFonts w:ascii="Times New Roman" w:hAnsi="Times New Roman"/>
          <w:i/>
        </w:rPr>
        <w:t>θ</w:t>
      </w:r>
      <w:r w:rsidRPr="00D70CF6">
        <w:rPr>
          <w:rFonts w:ascii="Times New Roman" w:hAnsi="Times New Roman"/>
        </w:rPr>
        <w:t>)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答案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B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解析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eastAsia="楷体" w:hAnsi="Times New Roman"/>
        </w:rPr>
        <w:t>滑块由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点运动至</w:t>
      </w:r>
      <w:r w:rsidRPr="00D70CF6">
        <w:rPr>
          <w:rFonts w:ascii="Times New Roman" w:hAnsi="Times New Roman"/>
          <w:i/>
        </w:rPr>
        <w:t>D</w:t>
      </w:r>
      <w:r w:rsidRPr="00D70CF6">
        <w:rPr>
          <w:rFonts w:ascii="Times New Roman" w:eastAsia="楷体" w:hAnsi="Times New Roman"/>
        </w:rPr>
        <w:t>点，设克服摩擦力做功为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AD</w:t>
      </w:r>
      <w:r w:rsidRPr="00D70CF6">
        <w:rPr>
          <w:rFonts w:ascii="Times New Roman" w:eastAsia="楷体" w:hAnsi="Times New Roman"/>
        </w:rPr>
        <w:t>，由动能定理得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AD</w:t>
      </w:r>
      <w:r w:rsidRPr="00D70CF6">
        <w:rPr>
          <w:rFonts w:ascii="Times New Roman" w:hAnsi="Times New Roman"/>
        </w:rPr>
        <w:t>=0</w:t>
      </w:r>
      <w:r w:rsidRPr="00D70CF6">
        <w:rPr>
          <w:rFonts w:ascii="Times New Roman" w:eastAsia="楷体" w:hAnsi="Times New Roman"/>
        </w:rPr>
        <w:t>，即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AD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ab/>
      </w:r>
      <w:r w:rsidRPr="00D70CF6">
        <w:rPr>
          <w:rFonts w:ascii="宋体" w:hAnsi="宋体" w:cs="宋体" w:hint="eastAsia"/>
        </w:rPr>
        <w:t>①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滑块从</w:t>
      </w:r>
      <w:r w:rsidRPr="00D70CF6">
        <w:rPr>
          <w:rFonts w:ascii="Times New Roman" w:hAnsi="Times New Roman"/>
          <w:i/>
        </w:rPr>
        <w:t>D</w:t>
      </w:r>
      <w:r w:rsidRPr="00D70CF6">
        <w:rPr>
          <w:rFonts w:ascii="Times New Roman" w:eastAsia="楷体" w:hAnsi="Times New Roman"/>
        </w:rPr>
        <w:t>点回到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点，由于是缓慢推，说明动能变化量为零，设克服摩擦力做功为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DA</w:t>
      </w:r>
      <w:r w:rsidRPr="00D70CF6">
        <w:rPr>
          <w:rFonts w:ascii="Times New Roman" w:eastAsia="楷体" w:hAnsi="Times New Roman"/>
        </w:rPr>
        <w:t>，由动能定理知当滑块从</w:t>
      </w:r>
      <w:r w:rsidRPr="00D70CF6">
        <w:rPr>
          <w:rFonts w:ascii="Times New Roman" w:hAnsi="Times New Roman"/>
          <w:i/>
        </w:rPr>
        <w:t>D</w:t>
      </w:r>
      <w:r w:rsidRPr="00D70CF6">
        <w:rPr>
          <w:rFonts w:ascii="Times New Roman" w:eastAsia="楷体" w:hAnsi="Times New Roman"/>
        </w:rPr>
        <w:t>点被推回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点有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i/>
          <w:vertAlign w:val="subscript"/>
        </w:rPr>
        <w:t>F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DA</w:t>
      </w:r>
      <w:r w:rsidRPr="00D70CF6">
        <w:rPr>
          <w:rFonts w:ascii="Times New Roman" w:hAnsi="Times New Roman"/>
        </w:rPr>
        <w:t>=0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ab/>
      </w:r>
      <w:r w:rsidRPr="00D70CF6">
        <w:rPr>
          <w:rFonts w:ascii="宋体" w:hAnsi="宋体" w:cs="宋体" w:hint="eastAsia"/>
        </w:rPr>
        <w:t>②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由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点运动至</w:t>
      </w:r>
      <w:r w:rsidRPr="00D70CF6">
        <w:rPr>
          <w:rFonts w:ascii="Times New Roman" w:hAnsi="Times New Roman"/>
          <w:i/>
        </w:rPr>
        <w:t>D</w:t>
      </w:r>
      <w:r w:rsidRPr="00D70CF6">
        <w:rPr>
          <w:rFonts w:ascii="Times New Roman" w:eastAsia="楷体" w:hAnsi="Times New Roman"/>
        </w:rPr>
        <w:t>点，克服摩擦力做的功为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AD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μmg</w:t>
      </w:r>
      <w:r w:rsidRPr="00D70CF6">
        <w:rPr>
          <w:rFonts w:ascii="Times New Roman" w:hAnsi="Times New Roman"/>
        </w:rPr>
        <w:t>cos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  <w:i/>
        </w:rPr>
        <w:t>θ</w:t>
      </w:r>
      <w:r w:rsidRPr="00D70CF6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μmgs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ab/>
      </w:r>
      <w:r w:rsidRPr="00D70CF6">
        <w:rPr>
          <w:rFonts w:ascii="宋体" w:hAnsi="宋体" w:cs="宋体" w:hint="eastAsia"/>
        </w:rPr>
        <w:t>③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从</w:t>
      </w:r>
      <w:r w:rsidRPr="00D70CF6">
        <w:rPr>
          <w:rFonts w:ascii="Times New Roman" w:hAnsi="Times New Roman"/>
          <w:i/>
        </w:rPr>
        <w:t>D</w:t>
      </w:r>
      <w:r w:rsidRPr="00D70CF6">
        <w:rPr>
          <w:rFonts w:asciiTheme="majorEastAsia" w:eastAsiaTheme="majorEastAsia" w:hAnsiTheme="majorEastAsia"/>
        </w:rPr>
        <w:t>→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的过程克服摩擦力做的功为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DA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μmg</w:t>
      </w:r>
      <w:r w:rsidRPr="00D70CF6">
        <w:rPr>
          <w:rFonts w:ascii="Times New Roman" w:hAnsi="Times New Roman"/>
        </w:rPr>
        <w:t>cos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  <w:i/>
        </w:rPr>
        <w:t>θ</w:t>
      </w:r>
      <w:r w:rsidRPr="00D70CF6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μmgs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ab/>
      </w:r>
      <w:r w:rsidRPr="00D70CF6">
        <w:rPr>
          <w:rFonts w:ascii="宋体" w:hAnsi="宋体" w:cs="宋体" w:hint="eastAsia"/>
        </w:rPr>
        <w:t>④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联立</w:t>
      </w:r>
      <w:r w:rsidRPr="00D70CF6">
        <w:rPr>
          <w:rFonts w:ascii="宋体" w:hAnsi="宋体" w:cs="宋体" w:hint="eastAsia"/>
        </w:rPr>
        <w:t>③④</w:t>
      </w:r>
      <w:r w:rsidRPr="00D70CF6">
        <w:rPr>
          <w:rFonts w:ascii="Times New Roman" w:eastAsia="楷体" w:hAnsi="Times New Roman"/>
        </w:rPr>
        <w:t>得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AD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  <w:vertAlign w:val="subscript"/>
        </w:rPr>
        <w:t>DA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ab/>
      </w:r>
      <w:r w:rsidRPr="00D70CF6">
        <w:rPr>
          <w:rFonts w:ascii="宋体" w:hAnsi="宋体" w:cs="宋体" w:hint="eastAsia"/>
        </w:rPr>
        <w:t>⑤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联立</w:t>
      </w:r>
      <w:r w:rsidRPr="00D70CF6">
        <w:rPr>
          <w:rFonts w:ascii="宋体" w:hAnsi="宋体" w:cs="宋体" w:hint="eastAsia"/>
        </w:rPr>
        <w:t>①②⑤</w:t>
      </w:r>
      <w:r w:rsidRPr="00D70CF6">
        <w:rPr>
          <w:rFonts w:ascii="Times New Roman" w:eastAsia="楷体" w:hAnsi="Times New Roman"/>
        </w:rPr>
        <w:t>得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i/>
          <w:vertAlign w:val="subscript"/>
        </w:rPr>
        <w:t>F</w:t>
      </w:r>
      <w:r w:rsidRPr="00D70CF6">
        <w:rPr>
          <w:rFonts w:ascii="Times New Roman" w:hAnsi="Times New Roman"/>
        </w:rPr>
        <w:t>=2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eastAsia="楷体" w:hAnsi="Times New Roman"/>
        </w:rPr>
        <w:t>，故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C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D</w:t>
      </w:r>
      <w:r w:rsidRPr="00D70CF6">
        <w:rPr>
          <w:rFonts w:ascii="Times New Roman" w:eastAsia="楷体" w:hAnsi="Times New Roman"/>
        </w:rPr>
        <w:t>错误，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正确。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eastAsia="楷体" w:hAnsi="Times New Roman"/>
        </w:rPr>
        <w:t>多选</w:t>
      </w:r>
      <w:r w:rsidRPr="00D70CF6">
        <w:rPr>
          <w:rFonts w:ascii="Times New Roman" w:eastAsia="楷体" w:hAnsi="Times New Roman"/>
        </w:rPr>
        <w:t>)(</w:t>
      </w:r>
      <w:r w:rsidRPr="00D70CF6">
        <w:rPr>
          <w:rFonts w:ascii="Times New Roman" w:hAnsi="Times New Roman"/>
        </w:rPr>
        <w:t>2025·</w:t>
      </w:r>
      <w:r w:rsidRPr="00D70CF6">
        <w:rPr>
          <w:rFonts w:ascii="Times New Roman" w:eastAsia="楷体" w:hAnsi="Times New Roman"/>
        </w:rPr>
        <w:t>广东揭阳市模拟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</w:rPr>
        <w:t>如图所示，倾角为</w:t>
      </w:r>
      <w:r w:rsidRPr="00D70CF6">
        <w:rPr>
          <w:rFonts w:ascii="Times New Roman" w:hAnsi="Times New Roman"/>
        </w:rPr>
        <w:t>37°</w:t>
      </w:r>
      <w:r w:rsidRPr="00D70CF6">
        <w:rPr>
          <w:rFonts w:ascii="Times New Roman" w:hAnsi="Times New Roman"/>
        </w:rPr>
        <w:t>的足够长的粗糙斜面</w:t>
      </w:r>
      <w:r w:rsidRPr="00D70CF6">
        <w:rPr>
          <w:rFonts w:ascii="Times New Roman" w:hAnsi="Times New Roman"/>
          <w:i/>
        </w:rPr>
        <w:t>AB</w:t>
      </w:r>
      <w:r w:rsidRPr="00D70CF6">
        <w:rPr>
          <w:rFonts w:ascii="Times New Roman" w:hAnsi="Times New Roman"/>
        </w:rPr>
        <w:t>固定在水平面上，一小物块从距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hAnsi="Times New Roman"/>
        </w:rPr>
        <w:t>点</w:t>
      </w:r>
      <w:r w:rsidRPr="00D70CF6">
        <w:rPr>
          <w:rFonts w:ascii="Times New Roman" w:hAnsi="Times New Roman"/>
        </w:rPr>
        <w:t>10 m</w:t>
      </w:r>
      <w:r w:rsidRPr="00D70CF6">
        <w:rPr>
          <w:rFonts w:ascii="Times New Roman" w:hAnsi="Times New Roman"/>
        </w:rPr>
        <w:t>的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点由静止释放后，下滑到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hAnsi="Times New Roman"/>
        </w:rPr>
        <w:t>点与弹性挡板碰撞后无能量损失反弹，恰能冲上斜面的</w:t>
      </w:r>
      <w:r w:rsidRPr="00D70CF6">
        <w:rPr>
          <w:rFonts w:ascii="Times New Roman" w:hAnsi="Times New Roman"/>
          <w:i/>
        </w:rPr>
        <w:t>Q</w:t>
      </w:r>
      <w:r w:rsidRPr="00D70CF6">
        <w:rPr>
          <w:rFonts w:ascii="Times New Roman" w:hAnsi="Times New Roman"/>
        </w:rPr>
        <w:t>点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</w:rPr>
        <w:t>图中未画出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>。设物块和斜面间的动摩擦因数为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hAnsi="Times New Roman"/>
        </w:rPr>
        <w:t>，以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hAnsi="Times New Roman"/>
        </w:rPr>
        <w:t>点为参考平面</w:t>
      </w:r>
      <w:r w:rsidRPr="00D70CF6">
        <w:rPr>
          <w:rFonts w:ascii="Times New Roman" w:hAnsi="Times New Roman"/>
        </w:rPr>
        <w:t>(sin 37°=0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6</w:t>
      </w:r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</w:rPr>
        <w:t>cos 37°=0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8</w:t>
      </w:r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  <w:i/>
        </w:rPr>
        <w:t>g</w:t>
      </w:r>
      <w:r w:rsidRPr="00D70CF6">
        <w:rPr>
          <w:rFonts w:ascii="Times New Roman" w:hAnsi="Times New Roman"/>
        </w:rPr>
        <w:t>取</w:t>
      </w:r>
      <w:r w:rsidRPr="00D70CF6">
        <w:rPr>
          <w:rFonts w:ascii="Times New Roman" w:hAnsi="Times New Roman"/>
        </w:rPr>
        <w:t>10 m/s</w:t>
      </w:r>
      <w:r w:rsidRPr="00D70CF6">
        <w:rPr>
          <w:rFonts w:ascii="Times New Roman" w:hAnsi="Times New Roman"/>
          <w:vertAlign w:val="superscript"/>
        </w:rPr>
        <w:t>2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>。则下列说法正确的是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</w:rPr>
        <w:t xml:space="preserve">　　</w:t>
      </w:r>
      <w:r w:rsidRPr="00D70CF6">
        <w:rPr>
          <w:rFonts w:ascii="Times New Roman" w:hAnsi="Times New Roman"/>
        </w:rPr>
        <w:t>)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70CF6">
        <w:rPr>
          <w:rFonts w:ascii="Times New Roman" w:hAnsi="Times New Roman"/>
          <w:noProof/>
        </w:rPr>
        <w:drawing>
          <wp:inline distT="0" distB="0" distL="0" distR="0" wp14:anchorId="1DE22897" wp14:editId="083BFDD4">
            <wp:extent cx="1009650" cy="757555"/>
            <wp:effectExtent l="0" t="0" r="0" b="4445"/>
            <wp:docPr id="110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  <w:i/>
        </w:rPr>
        <w:t>Q</w:t>
      </w:r>
      <w:r w:rsidRPr="00D70CF6">
        <w:rPr>
          <w:rFonts w:ascii="Times New Roman" w:hAnsi="Times New Roman"/>
        </w:rPr>
        <w:t>点到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hAnsi="Times New Roman"/>
        </w:rPr>
        <w:t>点距离为</w:t>
      </w:r>
      <w:r w:rsidRPr="00D70CF6">
        <w:rPr>
          <w:rFonts w:ascii="Times New Roman" w:hAnsi="Times New Roman"/>
        </w:rPr>
        <w:t>2 m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B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物块沿斜面下滑时机械能减少，沿斜面上滑时机械能增加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物块第一次下滑时，动能与势能相等的位置在</w:t>
      </w:r>
      <w:r w:rsidRPr="00D70CF6">
        <w:rPr>
          <w:rFonts w:ascii="Times New Roman" w:hAnsi="Times New Roman"/>
          <w:i/>
        </w:rPr>
        <w:t>AB</w:t>
      </w:r>
      <w:r w:rsidRPr="00D70CF6">
        <w:rPr>
          <w:rFonts w:ascii="Times New Roman" w:hAnsi="Times New Roman"/>
        </w:rPr>
        <w:t>中点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D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物块从开始释放到最终静止经过的总路程为</w:t>
      </w:r>
      <w:r w:rsidRPr="00D70CF6">
        <w:rPr>
          <w:rFonts w:ascii="Times New Roman" w:hAnsi="Times New Roman"/>
        </w:rPr>
        <w:t>15 m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答案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AD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解析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eastAsia="楷体" w:hAnsi="Times New Roman"/>
        </w:rPr>
        <w:t>物块从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到</w:t>
      </w:r>
      <w:r w:rsidRPr="00D70CF6">
        <w:rPr>
          <w:rFonts w:ascii="Times New Roman" w:hAnsi="Times New Roman"/>
          <w:i/>
        </w:rPr>
        <w:t>Q</w:t>
      </w:r>
      <w:r w:rsidRPr="00D70CF6">
        <w:rPr>
          <w:rFonts w:ascii="Times New Roman" w:eastAsia="楷体" w:hAnsi="Times New Roman"/>
        </w:rPr>
        <w:t>全过程由动能定理得</w:t>
      </w:r>
      <w:r w:rsidRPr="00D70CF6">
        <w:rPr>
          <w:rFonts w:ascii="Times New Roman" w:hAnsi="Times New Roman"/>
          <w:i/>
        </w:rPr>
        <w:t>mg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</w:rPr>
        <w:t>sin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37°-</w:t>
      </w:r>
      <w:r w:rsidRPr="00D70CF6">
        <w:rPr>
          <w:rFonts w:ascii="Times New Roman" w:hAnsi="Times New Roman"/>
          <w:i/>
        </w:rPr>
        <w:t>μmg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</w:rPr>
        <w:t>cos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37°=0</w:t>
      </w:r>
      <w:r w:rsidRPr="00D70CF6">
        <w:rPr>
          <w:rFonts w:ascii="Times New Roman" w:eastAsia="楷体" w:hAnsi="Times New Roman"/>
        </w:rPr>
        <w:t>，解得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=2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  <w:r w:rsidRPr="00D70CF6">
        <w:rPr>
          <w:rFonts w:ascii="Times New Roman" w:eastAsia="楷体" w:hAnsi="Times New Roman"/>
        </w:rPr>
        <w:t>，选项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正确；全过程摩擦力一直做负功，物块的机械能不断减少，选项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错误；物块从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下滑到</w:t>
      </w:r>
      <w:r w:rsidRPr="00D70CF6">
        <w:rPr>
          <w:rFonts w:ascii="Times New Roman" w:hAnsi="Times New Roman"/>
          <w:i/>
        </w:rPr>
        <w:t>AB</w:t>
      </w:r>
      <w:r w:rsidRPr="00D70CF6">
        <w:rPr>
          <w:rFonts w:ascii="Times New Roman" w:eastAsia="楷体" w:hAnsi="Times New Roman"/>
        </w:rPr>
        <w:t>中点时，由能量守恒定律可得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mg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</w:t>
      </w:r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Q</w:t>
      </w:r>
      <w:r w:rsidRPr="00D70CF6">
        <w:rPr>
          <w:rFonts w:ascii="Times New Roman" w:eastAsia="楷体" w:hAnsi="Times New Roman"/>
        </w:rPr>
        <w:t>，显然此处重力势能大于动能，继续下滑时重力势能将减小，动能增加，故动能与重力势能相等的位置在</w:t>
      </w:r>
      <w:r w:rsidRPr="00D70CF6">
        <w:rPr>
          <w:rFonts w:ascii="Times New Roman" w:hAnsi="Times New Roman"/>
          <w:i/>
        </w:rPr>
        <w:t>AB</w:t>
      </w:r>
      <w:r w:rsidRPr="00D70CF6">
        <w:rPr>
          <w:rFonts w:ascii="Times New Roman" w:eastAsia="楷体" w:hAnsi="Times New Roman"/>
        </w:rPr>
        <w:t>中点下方，选项</w:t>
      </w:r>
      <w:r w:rsidRPr="00D70CF6">
        <w:rPr>
          <w:rFonts w:ascii="Times New Roman" w:hAnsi="Times New Roman"/>
        </w:rPr>
        <w:t>C</w:t>
      </w:r>
      <w:r w:rsidRPr="00D70CF6">
        <w:rPr>
          <w:rFonts w:ascii="Times New Roman" w:eastAsia="楷体" w:hAnsi="Times New Roman"/>
        </w:rPr>
        <w:t>错误；因为</w:t>
      </w:r>
      <w:r w:rsidRPr="00D70CF6">
        <w:rPr>
          <w:rFonts w:ascii="Times New Roman" w:hAnsi="Times New Roman"/>
          <w:i/>
        </w:rPr>
        <w:t>μ</w:t>
      </w:r>
      <w:r w:rsidRPr="00D70CF6">
        <w:rPr>
          <w:rFonts w:ascii="Times New Roman" w:hAnsi="Times New Roman"/>
        </w:rPr>
        <w:t>&lt;tan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  <w:i/>
        </w:rPr>
        <w:t>θ</w:t>
      </w:r>
      <w:r w:rsidRPr="00D70CF6">
        <w:rPr>
          <w:rFonts w:ascii="Times New Roman" w:eastAsia="楷体" w:hAnsi="Times New Roman"/>
        </w:rPr>
        <w:t>，所以物块最终静止在挡板处，根据动能定理得</w:t>
      </w:r>
      <w:r w:rsidRPr="00D70CF6">
        <w:rPr>
          <w:rFonts w:ascii="Times New Roman" w:hAnsi="Times New Roman"/>
          <w:i/>
        </w:rPr>
        <w:t>mgs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sin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37°-</w:t>
      </w:r>
      <w:r w:rsidRPr="00D70CF6">
        <w:rPr>
          <w:rFonts w:ascii="Times New Roman" w:hAnsi="Times New Roman"/>
          <w:i/>
        </w:rPr>
        <w:t>μmgs</w:t>
      </w:r>
      <w:r w:rsidRPr="00D70CF6">
        <w:rPr>
          <w:rFonts w:ascii="Times New Roman" w:hAnsi="Times New Roman"/>
        </w:rPr>
        <w:t>cos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37°=0</w:t>
      </w:r>
      <w:r w:rsidRPr="00D70CF6">
        <w:rPr>
          <w:rFonts w:ascii="Times New Roman" w:eastAsia="楷体" w:hAnsi="Times New Roman"/>
        </w:rPr>
        <w:t>，代入数据解得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</w:rPr>
        <w:t>=15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  <w:r w:rsidRPr="00D70CF6">
        <w:rPr>
          <w:rFonts w:ascii="Times New Roman" w:eastAsia="楷体" w:hAnsi="Times New Roman"/>
        </w:rPr>
        <w:t>，选项</w:t>
      </w:r>
      <w:r w:rsidRPr="00D70CF6">
        <w:rPr>
          <w:rFonts w:ascii="Times New Roman" w:hAnsi="Times New Roman"/>
        </w:rPr>
        <w:t>D</w:t>
      </w:r>
      <w:r w:rsidRPr="00D70CF6">
        <w:rPr>
          <w:rFonts w:ascii="Times New Roman" w:eastAsia="楷体" w:hAnsi="Times New Roman"/>
        </w:rPr>
        <w:t>正确。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4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(10</w:t>
      </w:r>
      <w:r w:rsidRPr="00D70CF6">
        <w:rPr>
          <w:rFonts w:ascii="Times New Roman" w:hAnsi="Times New Roman"/>
        </w:rPr>
        <w:t>分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2025·</w:t>
      </w:r>
      <w:r w:rsidRPr="00D70CF6">
        <w:rPr>
          <w:rFonts w:ascii="Times New Roman" w:eastAsia="楷体" w:hAnsi="Times New Roman"/>
        </w:rPr>
        <w:t>广东广州市模拟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</w:rPr>
        <w:t>一篮球质量为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60 kg</w:t>
      </w:r>
      <w:r w:rsidRPr="00D70CF6">
        <w:rPr>
          <w:rFonts w:ascii="Times New Roman" w:hAnsi="Times New Roman"/>
        </w:rPr>
        <w:t>，一运动员使其从距地面高度为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8 m</w:t>
      </w:r>
      <w:r w:rsidRPr="00D70CF6">
        <w:rPr>
          <w:rFonts w:ascii="Times New Roman" w:hAnsi="Times New Roman"/>
        </w:rPr>
        <w:t>处由静止自由落下，反弹高度为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2 m</w:t>
      </w:r>
      <w:r w:rsidRPr="00D70CF6">
        <w:rPr>
          <w:rFonts w:ascii="Times New Roman" w:hAnsi="Times New Roman"/>
        </w:rPr>
        <w:t>，若使篮球从距地面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3</w:t>
      </w:r>
      <w:r w:rsidRPr="00D70CF6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 m</w:t>
      </w:r>
      <w:r w:rsidRPr="00D70CF6">
        <w:rPr>
          <w:rFonts w:ascii="Times New Roman" w:hAnsi="Times New Roman"/>
        </w:rPr>
        <w:t>的高度由静止下落，并在开始下落的同时运动员向下拍球，球落地后反弹的高度也为</w:t>
      </w:r>
      <w:r w:rsidRPr="00D70CF6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 m</w:t>
      </w:r>
      <w:r w:rsidRPr="00D70CF6">
        <w:rPr>
          <w:rFonts w:ascii="Times New Roman" w:hAnsi="Times New Roman"/>
        </w:rPr>
        <w:t>，该篮球每次与地面碰撞前后的动能的比值</w:t>
      </w:r>
      <w:r w:rsidRPr="00D70CF6">
        <w:rPr>
          <w:rFonts w:ascii="Times New Roman" w:hAnsi="Times New Roman"/>
          <w:i/>
        </w:rPr>
        <w:t>K</w:t>
      </w:r>
      <w:r w:rsidRPr="00D70CF6">
        <w:rPr>
          <w:rFonts w:ascii="Times New Roman" w:hAnsi="Times New Roman"/>
        </w:rPr>
        <w:t>不变，重力加速度大小</w:t>
      </w:r>
      <w:r w:rsidRPr="00D70CF6">
        <w:rPr>
          <w:rFonts w:ascii="Times New Roman" w:hAnsi="Times New Roman"/>
          <w:i/>
        </w:rPr>
        <w:t>g</w:t>
      </w:r>
      <w:r w:rsidRPr="00D70CF6">
        <w:rPr>
          <w:rFonts w:ascii="Times New Roman" w:hAnsi="Times New Roman"/>
        </w:rPr>
        <w:t>取</w:t>
      </w:r>
      <w:r w:rsidRPr="00D70CF6">
        <w:rPr>
          <w:rFonts w:ascii="Times New Roman" w:hAnsi="Times New Roman"/>
        </w:rPr>
        <w:t>10 m/s</w:t>
      </w:r>
      <w:r w:rsidRPr="00D70CF6">
        <w:rPr>
          <w:rFonts w:ascii="Times New Roman" w:hAnsi="Times New Roman"/>
          <w:vertAlign w:val="superscript"/>
        </w:rPr>
        <w:t>2</w:t>
      </w:r>
      <w:r w:rsidRPr="00D70CF6">
        <w:rPr>
          <w:rFonts w:ascii="Times New Roman" w:hAnsi="Times New Roman"/>
        </w:rPr>
        <w:t>，不计空气阻力，求：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(1)(4</w:t>
      </w:r>
      <w:r w:rsidRPr="00D70CF6">
        <w:rPr>
          <w:rFonts w:ascii="Times New Roman" w:hAnsi="Times New Roman"/>
        </w:rPr>
        <w:t>分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>比值</w:t>
      </w:r>
      <w:r w:rsidRPr="00D70CF6">
        <w:rPr>
          <w:rFonts w:ascii="Times New Roman" w:hAnsi="Times New Roman"/>
          <w:i/>
        </w:rPr>
        <w:t>K</w:t>
      </w:r>
      <w:r w:rsidRPr="00D70CF6">
        <w:rPr>
          <w:rFonts w:ascii="Times New Roman" w:hAnsi="Times New Roman"/>
        </w:rPr>
        <w:t>的大小；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(2)(6</w:t>
      </w:r>
      <w:r w:rsidRPr="00D70CF6">
        <w:rPr>
          <w:rFonts w:ascii="Times New Roman" w:hAnsi="Times New Roman"/>
        </w:rPr>
        <w:t>分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>运动员拍球过程中对篮球所做的功。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答案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(1)1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(2)4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 J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解析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1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eastAsia="楷体" w:hAnsi="Times New Roman"/>
        </w:rPr>
        <w:t>设篮球自由下落与地面碰撞前瞬间的动能为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k1</w:t>
      </w:r>
      <w:r w:rsidRPr="00D70CF6">
        <w:rPr>
          <w:rFonts w:ascii="Times New Roman" w:eastAsia="楷体" w:hAnsi="Times New Roman"/>
        </w:rPr>
        <w:t>，篮球与地面碰撞后瞬间篮球的动能为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k2</w:t>
      </w:r>
      <w:r w:rsidRPr="00D70CF6">
        <w:rPr>
          <w:rFonts w:ascii="Times New Roman" w:eastAsia="楷体" w:hAnsi="Times New Roman"/>
        </w:rPr>
        <w:t>，由动能定理可知篮球下落过程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k1</w:t>
      </w:r>
      <w:r w:rsidRPr="00D70CF6">
        <w:rPr>
          <w:rFonts w:ascii="Times New Roman" w:hAnsi="Times New Roman"/>
        </w:rPr>
        <w:t>-0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篮球上升过程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=0-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k2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则</w:t>
      </w:r>
      <w:r w:rsidRPr="00D70CF6">
        <w:rPr>
          <w:rFonts w:ascii="Times New Roman" w:hAnsi="Times New Roman"/>
          <w:i/>
        </w:rPr>
        <w:t>K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k2</m:t>
                </m:r>
              </m:sub>
            </m:sSub>
          </m:den>
        </m:f>
      </m:oMath>
      <w:r w:rsidRPr="00D70CF6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2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eastAsia="楷体" w:hAnsi="Times New Roman"/>
        </w:rPr>
        <w:t>第二次从</w:t>
      </w:r>
      <w:r w:rsidRPr="00D70CF6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  <w:r w:rsidRPr="00D70CF6">
        <w:rPr>
          <w:rFonts w:ascii="Times New Roman" w:eastAsia="楷体" w:hAnsi="Times New Roman"/>
        </w:rPr>
        <w:t>的高度静止下落，同时向下拍球，在篮球反弹上升的过程中，由动能定理可得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  <w:vertAlign w:val="subscript"/>
        </w:rPr>
        <w:t>4</w:t>
      </w:r>
      <w:r w:rsidRPr="00D70CF6">
        <w:rPr>
          <w:rFonts w:ascii="Times New Roman" w:hAnsi="Times New Roman"/>
        </w:rPr>
        <w:t>=0-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k4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第二次从</w:t>
      </w:r>
      <w:r w:rsidRPr="00D70CF6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  <w:r w:rsidRPr="00D70CF6">
        <w:rPr>
          <w:rFonts w:ascii="Times New Roman" w:eastAsia="楷体" w:hAnsi="Times New Roman"/>
        </w:rPr>
        <w:t>的高度静止下落，同时向下拍球，篮球下落过程中，由动能定理可得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  <w:vertAlign w:val="subscript"/>
        </w:rPr>
        <w:t>3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k3</w:t>
      </w:r>
      <w:r w:rsidRPr="00D70CF6">
        <w:rPr>
          <w:rFonts w:ascii="Times New Roman" w:eastAsia="楷体" w:hAnsi="Times New Roman"/>
        </w:rPr>
        <w:t>，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又</w:t>
      </w:r>
      <w:r w:rsidRPr="00D70CF6">
        <w:rPr>
          <w:rFonts w:ascii="Times New Roman" w:hAnsi="Times New Roman"/>
          <w:i/>
        </w:rPr>
        <w:t>K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k4</m:t>
                </m:r>
              </m:sub>
            </m:sSub>
          </m:den>
        </m:f>
      </m:oMath>
      <w:r w:rsidRPr="00D70CF6">
        <w:rPr>
          <w:rFonts w:ascii="Times New Roman" w:eastAsia="楷体" w:hAnsi="Times New Roman"/>
        </w:rPr>
        <w:t>，解得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</w:rPr>
        <w:t>=4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J</w:t>
      </w:r>
      <w:r w:rsidRPr="00D70CF6">
        <w:rPr>
          <w:rFonts w:ascii="Times New Roman" w:eastAsia="楷体" w:hAnsi="Times New Roman"/>
        </w:rPr>
        <w:t>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noProof/>
        </w:rPr>
        <w:drawing>
          <wp:inline distT="0" distB="0" distL="0" distR="0" wp14:anchorId="008560BF" wp14:editId="17DD31BE">
            <wp:extent cx="1043305" cy="323850"/>
            <wp:effectExtent l="0" t="0" r="4445" b="0"/>
            <wp:docPr id="112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eastAsia="楷体" w:hAnsi="Times New Roman"/>
        </w:rPr>
        <w:t>[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6</w:t>
      </w:r>
      <w:r w:rsidRPr="00D70CF6">
        <w:rPr>
          <w:rFonts w:ascii="Times New Roman" w:eastAsia="楷体" w:hAnsi="Times New Roman"/>
        </w:rPr>
        <w:t>题，每题</w:t>
      </w:r>
      <w:r w:rsidRPr="00D70CF6">
        <w:rPr>
          <w:rFonts w:ascii="Times New Roman" w:hAnsi="Times New Roman"/>
        </w:rPr>
        <w:t>6</w:t>
      </w:r>
      <w:r w:rsidRPr="00D70CF6">
        <w:rPr>
          <w:rFonts w:ascii="Times New Roman" w:eastAsia="楷体" w:hAnsi="Times New Roman"/>
        </w:rPr>
        <w:t>分</w:t>
      </w:r>
      <w:r w:rsidRPr="00D70CF6">
        <w:rPr>
          <w:rFonts w:ascii="Times New Roman" w:eastAsia="楷体" w:hAnsi="Times New Roman"/>
        </w:rPr>
        <w:t>]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5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eastAsia="楷体" w:hAnsi="Times New Roman"/>
        </w:rPr>
        <w:t>多选</w:t>
      </w:r>
      <w:r w:rsidRPr="00D70CF6">
        <w:rPr>
          <w:rFonts w:ascii="Times New Roman" w:eastAsia="楷体" w:hAnsi="Times New Roman"/>
        </w:rPr>
        <w:t>)(</w:t>
      </w:r>
      <w:r w:rsidRPr="00D70CF6">
        <w:rPr>
          <w:rFonts w:ascii="Times New Roman" w:hAnsi="Times New Roman"/>
        </w:rPr>
        <w:t>2025·</w:t>
      </w:r>
      <w:r w:rsidRPr="00D70CF6">
        <w:rPr>
          <w:rFonts w:ascii="Times New Roman" w:eastAsia="楷体" w:hAnsi="Times New Roman"/>
        </w:rPr>
        <w:t>广东高州市模拟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</w:rPr>
        <w:t>如图所示，半球形容器</w:t>
      </w:r>
      <w:r w:rsidRPr="00D70CF6">
        <w:rPr>
          <w:rFonts w:ascii="Times New Roman" w:hAnsi="Times New Roman"/>
          <w:i/>
        </w:rPr>
        <w:t>ABC</w:t>
      </w:r>
      <w:r w:rsidRPr="00D70CF6">
        <w:rPr>
          <w:rFonts w:ascii="Times New Roman" w:hAnsi="Times New Roman"/>
        </w:rPr>
        <w:t>固定在水平面上，</w:t>
      </w:r>
      <w:r w:rsidRPr="00D70CF6">
        <w:rPr>
          <w:rFonts w:ascii="Times New Roman" w:hAnsi="Times New Roman"/>
          <w:i/>
        </w:rPr>
        <w:t>AC</w:t>
      </w:r>
      <w:r w:rsidRPr="00D70CF6">
        <w:rPr>
          <w:rFonts w:ascii="Times New Roman" w:hAnsi="Times New Roman"/>
        </w:rPr>
        <w:t>是水平直径，一个物块从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点正上方由静止释放刚好能从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点进入容器，第一次从</w:t>
      </w:r>
      <w:r w:rsidRPr="00D70CF6">
        <w:rPr>
          <w:rFonts w:ascii="Times New Roman" w:hAnsi="Times New Roman"/>
          <w:i/>
        </w:rPr>
        <w:t>P</w:t>
      </w:r>
      <w:r w:rsidRPr="00D70CF6">
        <w:rPr>
          <w:rFonts w:ascii="Times New Roman" w:hAnsi="Times New Roman"/>
        </w:rPr>
        <w:t>点由静止释放，</w:t>
      </w:r>
      <w:r w:rsidRPr="00D70CF6">
        <w:rPr>
          <w:rFonts w:ascii="Times New Roman" w:hAnsi="Times New Roman"/>
          <w:i/>
        </w:rPr>
        <w:t>P</w:t>
      </w:r>
      <w:r w:rsidRPr="00D70CF6">
        <w:rPr>
          <w:rFonts w:ascii="Times New Roman" w:hAnsi="Times New Roman"/>
        </w:rPr>
        <w:t>点离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点高度为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，结果物块从</w:t>
      </w:r>
      <w:r w:rsidRPr="00D70CF6">
        <w:rPr>
          <w:rFonts w:ascii="Times New Roman" w:hAnsi="Times New Roman"/>
          <w:i/>
        </w:rPr>
        <w:t>C</w:t>
      </w:r>
      <w:r w:rsidRPr="00D70CF6">
        <w:rPr>
          <w:rFonts w:ascii="Times New Roman" w:hAnsi="Times New Roman"/>
        </w:rPr>
        <w:t>点飞出上升的高度为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</w:rPr>
        <w:t>，第二次由</w:t>
      </w:r>
      <w:r w:rsidRPr="00D70CF6">
        <w:rPr>
          <w:rFonts w:ascii="Times New Roman" w:hAnsi="Times New Roman"/>
          <w:i/>
        </w:rPr>
        <w:t>Q</w:t>
      </w:r>
      <w:r w:rsidRPr="00D70CF6">
        <w:rPr>
          <w:rFonts w:ascii="Times New Roman" w:hAnsi="Times New Roman"/>
        </w:rPr>
        <w:t>点由静止释放，</w:t>
      </w:r>
      <w:r w:rsidRPr="00D70CF6">
        <w:rPr>
          <w:rFonts w:ascii="Times New Roman" w:hAnsi="Times New Roman"/>
          <w:i/>
        </w:rPr>
        <w:t>Q</w:t>
      </w:r>
      <w:r w:rsidRPr="00D70CF6">
        <w:rPr>
          <w:rFonts w:ascii="Times New Roman" w:hAnsi="Times New Roman"/>
        </w:rPr>
        <w:t>点离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点高度为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</w:rPr>
        <w:t>，物块与容器内壁间的动摩擦因数恒定，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hAnsi="Times New Roman"/>
        </w:rPr>
        <w:t>为容器内壁最低点，容器的半径为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，重力加速度为</w:t>
      </w:r>
      <w:r w:rsidRPr="00D70CF6">
        <w:rPr>
          <w:rFonts w:ascii="Times New Roman" w:hAnsi="Times New Roman"/>
          <w:i/>
        </w:rPr>
        <w:t>g</w:t>
      </w:r>
      <w:r w:rsidRPr="00D70CF6">
        <w:rPr>
          <w:rFonts w:ascii="Times New Roman" w:hAnsi="Times New Roman"/>
        </w:rPr>
        <w:t>，则下列判断正确的是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</w:rPr>
        <w:t xml:space="preserve">　　</w:t>
      </w:r>
      <w:r w:rsidRPr="00D70CF6">
        <w:rPr>
          <w:rFonts w:ascii="Times New Roman" w:hAnsi="Times New Roman"/>
        </w:rPr>
        <w:t>)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70CF6">
        <w:rPr>
          <w:rFonts w:ascii="Times New Roman" w:hAnsi="Times New Roman"/>
          <w:noProof/>
        </w:rPr>
        <w:drawing>
          <wp:inline distT="0" distB="0" distL="0" distR="0" wp14:anchorId="1BC9FBE7" wp14:editId="2ED17C89">
            <wp:extent cx="1009650" cy="938530"/>
            <wp:effectExtent l="0" t="0" r="0" b="0"/>
            <wp:docPr id="113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第一次，物块由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点运动到</w:t>
      </w:r>
      <w:r w:rsidRPr="00D70CF6">
        <w:rPr>
          <w:rFonts w:ascii="Times New Roman" w:hAnsi="Times New Roman"/>
          <w:i/>
        </w:rPr>
        <w:t>C</w:t>
      </w:r>
      <w:r w:rsidRPr="00D70CF6">
        <w:rPr>
          <w:rFonts w:ascii="Times New Roman" w:hAnsi="Times New Roman"/>
        </w:rPr>
        <w:t>点的过程克服摩擦做的功为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  <w:i/>
        </w:rPr>
        <w:t>mgh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B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第二次，物块运动到</w:t>
      </w:r>
      <w:r w:rsidRPr="00D70CF6">
        <w:rPr>
          <w:rFonts w:ascii="Times New Roman" w:hAnsi="Times New Roman"/>
          <w:i/>
        </w:rPr>
        <w:t>C</w:t>
      </w:r>
      <w:r w:rsidRPr="00D70CF6">
        <w:rPr>
          <w:rFonts w:ascii="Times New Roman" w:hAnsi="Times New Roman"/>
        </w:rPr>
        <w:t>点的速度刚好为零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第一次，物块运动到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hAnsi="Times New Roman"/>
        </w:rPr>
        <w:t>点的最大动能为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70CF6">
        <w:rPr>
          <w:rFonts w:ascii="Times New Roman" w:hAnsi="Times New Roman"/>
          <w:i/>
        </w:rPr>
        <w:t>mgh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D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第一次，物块从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hAnsi="Times New Roman"/>
        </w:rPr>
        <w:t>点运动到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hAnsi="Times New Roman"/>
        </w:rPr>
        <w:t>点克服摩擦力做的功大于从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hAnsi="Times New Roman"/>
        </w:rPr>
        <w:t>点运动到</w:t>
      </w:r>
      <w:r w:rsidRPr="00D70CF6">
        <w:rPr>
          <w:rFonts w:ascii="Times New Roman" w:hAnsi="Times New Roman"/>
          <w:i/>
        </w:rPr>
        <w:t>C</w:t>
      </w:r>
      <w:r w:rsidRPr="00D70CF6">
        <w:rPr>
          <w:rFonts w:ascii="Times New Roman" w:hAnsi="Times New Roman"/>
        </w:rPr>
        <w:t>点克服摩擦力做的功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答案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AD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解析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eastAsia="楷体" w:hAnsi="Times New Roman"/>
        </w:rPr>
        <w:t>对第一次的过程，根据动能定理</w:t>
      </w:r>
      <w:r w:rsidRPr="00D70CF6">
        <w:rPr>
          <w:rFonts w:ascii="Times New Roman" w:hAnsi="Times New Roman"/>
          <w:i/>
        </w:rPr>
        <w:t>mg</w:t>
      </w:r>
      <w:r w:rsidRPr="00D70CF6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</w:rPr>
        <w:t>=0</w:t>
      </w:r>
      <w:r w:rsidRPr="00D70CF6">
        <w:rPr>
          <w:rFonts w:ascii="Times New Roman" w:eastAsia="楷体" w:hAnsi="Times New Roman"/>
        </w:rPr>
        <w:t>，解得克服摩擦力做功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eastAsia="楷体" w:hAnsi="Times New Roman"/>
          <w:vertAlign w:val="subscript"/>
        </w:rPr>
        <w:t>克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eastAsia="楷体" w:hAnsi="Times New Roman"/>
        </w:rPr>
        <w:t>，故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正确；第二次，由于物块运动到某一位置速度小于第一次物块在该位置的速度，故正压力小于第一次的正压力，摩擦力小于第一次的摩擦力，因此从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点到</w:t>
      </w:r>
      <w:r w:rsidRPr="00D70CF6">
        <w:rPr>
          <w:rFonts w:ascii="Times New Roman" w:hAnsi="Times New Roman"/>
          <w:i/>
        </w:rPr>
        <w:t>C</w:t>
      </w:r>
      <w:r w:rsidRPr="00D70CF6">
        <w:rPr>
          <w:rFonts w:ascii="Times New Roman" w:eastAsia="楷体" w:hAnsi="Times New Roman"/>
        </w:rPr>
        <w:t>点克服摩擦力做功小于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eastAsia="楷体" w:hAnsi="Times New Roman"/>
        </w:rPr>
        <w:t>，根据动能定理可知，物块到达</w:t>
      </w:r>
      <w:r w:rsidRPr="00D70CF6">
        <w:rPr>
          <w:rFonts w:ascii="Times New Roman" w:hAnsi="Times New Roman"/>
          <w:i/>
        </w:rPr>
        <w:t>C</w:t>
      </w:r>
      <w:r w:rsidRPr="00D70CF6">
        <w:rPr>
          <w:rFonts w:ascii="Times New Roman" w:eastAsia="楷体" w:hAnsi="Times New Roman"/>
        </w:rPr>
        <w:t>点的速度不为零，故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错误；取物块在第一次从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点运动到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eastAsia="楷体" w:hAnsi="Times New Roman"/>
        </w:rPr>
        <w:t>点过程中与从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eastAsia="楷体" w:hAnsi="Times New Roman"/>
        </w:rPr>
        <w:t>点运动到</w:t>
      </w:r>
      <w:r w:rsidRPr="00D70CF6">
        <w:rPr>
          <w:rFonts w:ascii="Times New Roman" w:hAnsi="Times New Roman"/>
          <w:i/>
        </w:rPr>
        <w:t>C</w:t>
      </w:r>
      <w:r w:rsidRPr="00D70CF6">
        <w:rPr>
          <w:rFonts w:ascii="Times New Roman" w:eastAsia="楷体" w:hAnsi="Times New Roman"/>
        </w:rPr>
        <w:t>点过程中的等高位置，因为物块从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点运动到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eastAsia="楷体" w:hAnsi="Times New Roman"/>
        </w:rPr>
        <w:t>点过程中的速度大，所以正压力大，摩擦力大，则物块从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点运动到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eastAsia="楷体" w:hAnsi="Times New Roman"/>
        </w:rPr>
        <w:t>点克服摩擦力做的功大于从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eastAsia="楷体" w:hAnsi="Times New Roman"/>
        </w:rPr>
        <w:t>点运动到</w:t>
      </w:r>
      <w:r w:rsidRPr="00D70CF6">
        <w:rPr>
          <w:rFonts w:ascii="Times New Roman" w:hAnsi="Times New Roman"/>
          <w:i/>
        </w:rPr>
        <w:t>C</w:t>
      </w:r>
      <w:r w:rsidRPr="00D70CF6">
        <w:rPr>
          <w:rFonts w:ascii="Times New Roman" w:eastAsia="楷体" w:hAnsi="Times New Roman"/>
        </w:rPr>
        <w:t>点克服摩擦力做的功，故物块运动到</w:t>
      </w:r>
      <w:r w:rsidRPr="00D70CF6">
        <w:rPr>
          <w:rFonts w:ascii="Times New Roman" w:hAnsi="Times New Roman"/>
          <w:i/>
        </w:rPr>
        <w:t>B</w:t>
      </w:r>
      <w:r w:rsidRPr="00D70CF6">
        <w:rPr>
          <w:rFonts w:ascii="Times New Roman" w:eastAsia="楷体" w:hAnsi="Times New Roman"/>
        </w:rPr>
        <w:t>点的最大动能小于</w:t>
      </w:r>
      <w:r w:rsidRPr="00D70CF6">
        <w:rPr>
          <w:rFonts w:ascii="Times New Roman" w:hAnsi="Times New Roman"/>
        </w:rPr>
        <w:t>2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eastAsia="楷体" w:hAnsi="Times New Roman"/>
        </w:rPr>
        <w:t>，故</w:t>
      </w:r>
      <w:r w:rsidRPr="00D70CF6">
        <w:rPr>
          <w:rFonts w:ascii="Times New Roman" w:hAnsi="Times New Roman"/>
        </w:rPr>
        <w:t>C</w:t>
      </w:r>
      <w:r w:rsidRPr="00D70CF6">
        <w:rPr>
          <w:rFonts w:ascii="Times New Roman" w:eastAsia="楷体" w:hAnsi="Times New Roman"/>
        </w:rPr>
        <w:t>错误，</w:t>
      </w:r>
      <w:r w:rsidRPr="00D70CF6">
        <w:rPr>
          <w:rFonts w:ascii="Times New Roman" w:hAnsi="Times New Roman"/>
        </w:rPr>
        <w:t>D</w:t>
      </w:r>
      <w:r w:rsidRPr="00D70CF6">
        <w:rPr>
          <w:rFonts w:ascii="Times New Roman" w:eastAsia="楷体" w:hAnsi="Times New Roman"/>
        </w:rPr>
        <w:t>正确。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6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2025·</w:t>
      </w:r>
      <w:r w:rsidRPr="00D70CF6">
        <w:rPr>
          <w:rFonts w:ascii="Times New Roman" w:eastAsia="楷体" w:hAnsi="Times New Roman"/>
        </w:rPr>
        <w:t>广东省模拟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</w:rPr>
        <w:t>如图所示，一篮球从距地面高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处由静止下落，与地面作用后再竖直向上弹回，篮球每次与地面作用都会有动能损失，损失的动能为篮球每次与地面接触前动能的</w:t>
      </w:r>
      <w:r w:rsidRPr="00D70CF6">
        <w:rPr>
          <w:rFonts w:ascii="Times New Roman" w:hAnsi="Times New Roman"/>
        </w:rPr>
        <w:t>10%</w:t>
      </w:r>
      <w:r w:rsidRPr="00D70CF6">
        <w:rPr>
          <w:rFonts w:ascii="Times New Roman" w:hAnsi="Times New Roman"/>
        </w:rPr>
        <w:t>。不计空气阻力，篮球从开始下落到停止的过程中运动的总路程为</w:t>
      </w:r>
      <w:r w:rsidRPr="00D70CF6">
        <w:rPr>
          <w:rFonts w:ascii="Times New Roman" w:hAnsi="Times New Roman"/>
        </w:rPr>
        <w:t>(</w:t>
      </w:r>
      <w:r w:rsidRPr="00D70CF6">
        <w:rPr>
          <w:rFonts w:ascii="Times New Roman" w:hAnsi="Times New Roman"/>
        </w:rPr>
        <w:t xml:space="preserve">　　</w:t>
      </w:r>
      <w:r w:rsidRPr="00D70CF6">
        <w:rPr>
          <w:rFonts w:ascii="Times New Roman" w:hAnsi="Times New Roman"/>
        </w:rPr>
        <w:t>)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70CF6">
        <w:rPr>
          <w:rFonts w:ascii="Times New Roman" w:hAnsi="Times New Roman"/>
          <w:noProof/>
        </w:rPr>
        <w:drawing>
          <wp:inline distT="0" distB="0" distL="0" distR="0" wp14:anchorId="35A36B06" wp14:editId="594D9FCE">
            <wp:extent cx="719455" cy="933450"/>
            <wp:effectExtent l="0" t="0" r="4445" b="0"/>
            <wp:docPr id="114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ab/>
        <w:t>B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15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ab/>
        <w:t>C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19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ab/>
        <w:t>D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21</w:t>
      </w:r>
      <w:r w:rsidRPr="00D70CF6">
        <w:rPr>
          <w:rFonts w:ascii="Times New Roman" w:hAnsi="Times New Roman"/>
          <w:i/>
        </w:rPr>
        <w:t>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答案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C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解析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eastAsia="楷体" w:hAnsi="Times New Roman"/>
        </w:rPr>
        <w:t>篮球第一次到达地面时所获得的动能为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k1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eastAsia="楷体" w:hAnsi="Times New Roman"/>
        </w:rPr>
        <w:t>，运动的路程为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eastAsia="楷体" w:hAnsi="Times New Roman"/>
        </w:rPr>
        <w:t>，篮球第一次与地面作用后损失的动能为</w:t>
      </w:r>
      <w:r w:rsidRPr="00D70CF6">
        <w:rPr>
          <w:rFonts w:ascii="Times New Roman" w:hAnsi="Times New Roman"/>
        </w:rPr>
        <w:t>Δ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k1</w:t>
      </w:r>
      <w:r w:rsidRPr="00D70CF6">
        <w:rPr>
          <w:rFonts w:ascii="Times New Roman" w:hAnsi="Times New Roman"/>
        </w:rPr>
        <w:t>=10%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k1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1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eastAsia="楷体" w:hAnsi="Times New Roman"/>
        </w:rPr>
        <w:t>，反弹后上升到最高点时的高度为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</w:rPr>
        <w:t>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D70CF6">
        <w:rPr>
          <w:rFonts w:ascii="Times New Roman" w:eastAsia="楷体" w:hAnsi="Times New Roman"/>
        </w:rPr>
        <w:t>篮球第二次到达地面运动的路程为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+2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+2</w:t>
      </w:r>
      <w:r w:rsidRPr="00D70CF6">
        <w:rPr>
          <w:rFonts w:asciiTheme="majorEastAsia" w:eastAsiaTheme="majorEastAsia" w:hAnsiTheme="majorEastAsia"/>
        </w:rPr>
        <w:t>×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</w:rPr>
        <w:t>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篮球第二次与地面作用后损失的动能为</w:t>
      </w:r>
      <w:r w:rsidRPr="00D70CF6">
        <w:rPr>
          <w:rFonts w:ascii="Times New Roman" w:hAnsi="Times New Roman"/>
        </w:rPr>
        <w:t>Δ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k2</w:t>
      </w:r>
      <w:r w:rsidRPr="00D70CF6">
        <w:rPr>
          <w:rFonts w:ascii="Times New Roman" w:hAnsi="Times New Roman"/>
        </w:rPr>
        <w:t>=10%</w:t>
      </w:r>
      <w:r w:rsidRPr="00D70CF6">
        <w:rPr>
          <w:rFonts w:ascii="Times New Roman" w:hAnsi="Times New Roman"/>
          <w:i/>
        </w:rPr>
        <w:t>E</w:t>
      </w:r>
      <w:r w:rsidRPr="00D70CF6">
        <w:rPr>
          <w:rFonts w:ascii="Times New Roman" w:hAnsi="Times New Roman"/>
          <w:vertAlign w:val="subscript"/>
        </w:rPr>
        <w:t>k2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1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</w:rPr>
        <w:t>mgH</w:t>
      </w:r>
      <w:r w:rsidRPr="00D70CF6">
        <w:rPr>
          <w:rFonts w:asciiTheme="majorEastAsia" w:eastAsiaTheme="majorEastAsia" w:hAnsiTheme="majorEastAsia"/>
        </w:rPr>
        <w:t>×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1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反弹后上升到最高点时的高度为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vertAlign w:val="superscript"/>
        </w:rPr>
        <w:t>2</w:t>
      </w:r>
      <w:r w:rsidRPr="00D70CF6">
        <w:rPr>
          <w:rFonts w:ascii="Times New Roman" w:hAnsi="Times New Roman"/>
          <w:i/>
        </w:rPr>
        <w:t>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D70CF6">
        <w:rPr>
          <w:rFonts w:ascii="Times New Roman" w:eastAsia="楷体" w:hAnsi="Times New Roman"/>
        </w:rPr>
        <w:t>篮球第三次到达地面时运动的路程为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vertAlign w:val="subscript"/>
        </w:rPr>
        <w:t>3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+2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+2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+2</w:t>
      </w:r>
      <w:r w:rsidRPr="00D70CF6">
        <w:rPr>
          <w:rFonts w:asciiTheme="majorEastAsia" w:eastAsiaTheme="majorEastAsia" w:hAnsiTheme="majorEastAsia"/>
        </w:rPr>
        <w:t>×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+2</w:t>
      </w:r>
      <w:r w:rsidRPr="00D70CF6">
        <w:rPr>
          <w:rFonts w:asciiTheme="majorEastAsia" w:eastAsiaTheme="majorEastAsia" w:hAnsiTheme="majorEastAsia"/>
        </w:rPr>
        <w:t>×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vertAlign w:val="superscript"/>
        </w:rPr>
        <w:t>2</w:t>
      </w:r>
      <w:r w:rsidRPr="00D70CF6">
        <w:rPr>
          <w:rFonts w:ascii="Times New Roman" w:hAnsi="Times New Roman"/>
          <w:i/>
        </w:rPr>
        <w:t>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以此类推，篮球第</w:t>
      </w:r>
      <w:r w:rsidRPr="00D70CF6">
        <w:rPr>
          <w:rFonts w:ascii="Times New Roman" w:hAnsi="Times New Roman"/>
          <w:i/>
        </w:rPr>
        <w:t>n</w:t>
      </w:r>
      <w:r w:rsidRPr="00D70CF6">
        <w:rPr>
          <w:rFonts w:ascii="Times New Roman" w:eastAsia="楷体" w:hAnsi="Times New Roman"/>
        </w:rPr>
        <w:t>次到达地面时运动的路程为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hAnsi="Times New Roman"/>
          <w:i/>
          <w:vertAlign w:val="subscript"/>
        </w:rPr>
        <w:t>n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+2</w:t>
      </w:r>
      <w:r w:rsidRPr="00D70CF6">
        <w:rPr>
          <w:rFonts w:asciiTheme="majorEastAsia" w:eastAsiaTheme="majorEastAsia" w:hAnsiTheme="majorEastAsia"/>
        </w:rPr>
        <w:t>×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+2</w:t>
      </w:r>
      <w:r w:rsidRPr="00D70CF6">
        <w:rPr>
          <w:rFonts w:asciiTheme="majorEastAsia" w:eastAsiaTheme="majorEastAsia" w:hAnsiTheme="majorEastAsia"/>
        </w:rPr>
        <w:t>×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vertAlign w:val="superscript"/>
        </w:rPr>
        <w:t>2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</w:t>
      </w:r>
      <w:r w:rsidRPr="00D70CF6">
        <w:rPr>
          <w:rFonts w:asciiTheme="majorEastAsia" w:eastAsiaTheme="majorEastAsia" w:hAnsiTheme="majorEastAsia"/>
        </w:rPr>
        <w:t>…</w:t>
      </w:r>
      <w:r w:rsidRPr="00D70CF6">
        <w:rPr>
          <w:rFonts w:ascii="Times New Roman" w:hAnsi="Times New Roman"/>
        </w:rPr>
        <w:t>+2</w:t>
      </w:r>
      <w:r w:rsidRPr="00D70CF6">
        <w:rPr>
          <w:rFonts w:asciiTheme="majorEastAsia" w:eastAsiaTheme="majorEastAsia" w:hAnsiTheme="majorEastAsia"/>
        </w:rPr>
        <w:t>×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  <w:vertAlign w:val="superscript"/>
        </w:rPr>
        <w:t>n</w:t>
      </w:r>
      <w:r w:rsidRPr="00D70CF6">
        <w:rPr>
          <w:rFonts w:ascii="Times New Roman" w:hAnsi="Times New Roman"/>
          <w:vertAlign w:val="superscript"/>
        </w:rPr>
        <w:t>-1</w:t>
      </w:r>
      <w:r w:rsidRPr="00D70CF6">
        <w:rPr>
          <w:rFonts w:ascii="Times New Roman" w:hAnsi="Times New Roman"/>
          <w:i/>
        </w:rPr>
        <w:t>H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D70CF6">
        <w:rPr>
          <w:rFonts w:ascii="Times New Roman" w:eastAsia="楷体" w:hAnsi="Times New Roman"/>
        </w:rPr>
        <w:t>根据等比数列求和公式可得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eastAsia="楷体" w:hAnsi="Times New Roman"/>
          <w:vertAlign w:val="subscript"/>
        </w:rPr>
        <w:t>总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hAnsi="Times New Roman"/>
        </w:rPr>
        <w:t>+2</w:t>
      </w:r>
      <w:r w:rsidRPr="00D70CF6">
        <w:rPr>
          <w:rFonts w:asciiTheme="majorEastAsia" w:eastAsiaTheme="majorEastAsia" w:hAnsiTheme="majorEastAsia"/>
        </w:rPr>
        <w:t>×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9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1-0.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9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1-0.9</m:t>
            </m:r>
          </m:den>
        </m:f>
      </m:oMath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当</w:t>
      </w:r>
      <w:r w:rsidRPr="00D70CF6">
        <w:rPr>
          <w:rFonts w:ascii="Times New Roman" w:hAnsi="Times New Roman"/>
          <w:i/>
        </w:rPr>
        <w:t>n</w:t>
      </w:r>
      <w:r w:rsidRPr="00D70CF6">
        <w:rPr>
          <w:rFonts w:ascii="Times New Roman" w:eastAsia="楷体" w:hAnsi="Times New Roman"/>
        </w:rPr>
        <w:t>趋于无穷大时，有</w:t>
      </w:r>
      <w:r w:rsidRPr="00D70CF6">
        <w:rPr>
          <w:rFonts w:ascii="Times New Roman" w:hAnsi="Times New Roman"/>
          <w:i/>
        </w:rPr>
        <w:t>s</w:t>
      </w:r>
      <w:r w:rsidRPr="00D70CF6">
        <w:rPr>
          <w:rFonts w:ascii="Times New Roman" w:eastAsia="楷体" w:hAnsi="Times New Roman"/>
          <w:vertAlign w:val="subscript"/>
        </w:rPr>
        <w:t>总</w:t>
      </w:r>
      <w:r w:rsidRPr="00D70CF6">
        <w:rPr>
          <w:rFonts w:ascii="Times New Roman" w:hAnsi="Times New Roman"/>
        </w:rPr>
        <w:t>=19</w:t>
      </w:r>
      <w:r w:rsidRPr="00D70CF6">
        <w:rPr>
          <w:rFonts w:ascii="Times New Roman" w:hAnsi="Times New Roman"/>
          <w:i/>
        </w:rPr>
        <w:t>H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>C</w:t>
      </w:r>
      <w:r w:rsidRPr="00D70CF6">
        <w:rPr>
          <w:rFonts w:ascii="Times New Roman" w:eastAsia="楷体" w:hAnsi="Times New Roman"/>
        </w:rPr>
        <w:t>正确。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7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(14</w:t>
      </w:r>
      <w:r w:rsidRPr="00D70CF6">
        <w:rPr>
          <w:rFonts w:ascii="Times New Roman" w:hAnsi="Times New Roman"/>
        </w:rPr>
        <w:t>分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2025·</w:t>
      </w:r>
      <w:r w:rsidRPr="00D70CF6">
        <w:rPr>
          <w:rFonts w:ascii="Times New Roman" w:eastAsia="楷体" w:hAnsi="Times New Roman"/>
        </w:rPr>
        <w:t>福建卷</w:t>
      </w:r>
      <w:r w:rsidRPr="00D70CF6">
        <w:rPr>
          <w:rFonts w:ascii="Times New Roman" w:hAnsi="Times New Roman"/>
        </w:rPr>
        <w:t>·15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</w:rPr>
        <w:t>如图</w:t>
      </w:r>
      <w:r w:rsidRPr="00D70CF6">
        <w:rPr>
          <w:rFonts w:ascii="Times New Roman" w:hAnsi="Times New Roman"/>
        </w:rPr>
        <w:t>(a)</w:t>
      </w:r>
      <w:r w:rsidRPr="00D70CF6">
        <w:rPr>
          <w:rFonts w:ascii="Times New Roman" w:hAnsi="Times New Roman"/>
        </w:rPr>
        <w:t>，竖直平面内，一长度大于</w:t>
      </w:r>
      <w:r w:rsidRPr="00D70CF6">
        <w:rPr>
          <w:rFonts w:ascii="Times New Roman" w:hAnsi="Times New Roman"/>
        </w:rPr>
        <w:t>4 m</w:t>
      </w:r>
      <w:r w:rsidRPr="00D70CF6">
        <w:rPr>
          <w:rFonts w:ascii="Times New Roman" w:hAnsi="Times New Roman"/>
        </w:rPr>
        <w:t>的水平轨道</w:t>
      </w:r>
      <w:r w:rsidRPr="00D70CF6">
        <w:rPr>
          <w:rFonts w:ascii="Times New Roman" w:hAnsi="Times New Roman"/>
          <w:i/>
        </w:rPr>
        <w:t>OP</w:t>
      </w:r>
      <w:r w:rsidRPr="00D70CF6">
        <w:rPr>
          <w:rFonts w:ascii="Times New Roman" w:hAnsi="Times New Roman"/>
        </w:rPr>
        <w:t>与光滑半圆形轨道</w:t>
      </w:r>
      <w:r w:rsidRPr="00D70CF6">
        <w:rPr>
          <w:rFonts w:ascii="Times New Roman" w:hAnsi="Times New Roman"/>
          <w:i/>
        </w:rPr>
        <w:t>PNM</w:t>
      </w:r>
      <w:r w:rsidRPr="00D70CF6">
        <w:rPr>
          <w:rFonts w:ascii="Times New Roman" w:hAnsi="Times New Roman"/>
        </w:rPr>
        <w:t>在</w:t>
      </w:r>
      <w:r w:rsidRPr="00D70CF6">
        <w:rPr>
          <w:rFonts w:ascii="Times New Roman" w:hAnsi="Times New Roman"/>
          <w:i/>
        </w:rPr>
        <w:t>P</w:t>
      </w:r>
      <w:r w:rsidRPr="00D70CF6">
        <w:rPr>
          <w:rFonts w:ascii="Times New Roman" w:hAnsi="Times New Roman"/>
        </w:rPr>
        <w:t>点平滑连接，固定在水平地面上。可视为质点的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hAnsi="Times New Roman"/>
        </w:rPr>
        <w:t>两小物块靠在一起，静置于轨道左端。现用一水平向右推力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作用在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上，使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hAnsi="Times New Roman"/>
        </w:rPr>
        <w:t>向右运动。以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</w:rPr>
        <w:t>表示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离开初始位置的位移，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随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</w:rPr>
        <w:t>变化的图像如图</w:t>
      </w:r>
      <w:r w:rsidRPr="00D70CF6">
        <w:rPr>
          <w:rFonts w:ascii="Times New Roman" w:hAnsi="Times New Roman"/>
        </w:rPr>
        <w:t>(b)</w:t>
      </w:r>
      <w:r w:rsidRPr="00D70CF6">
        <w:rPr>
          <w:rFonts w:ascii="Times New Roman" w:hAnsi="Times New Roman"/>
        </w:rPr>
        <w:t>所示。已知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hAnsi="Times New Roman"/>
        </w:rPr>
        <w:t>质量均为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2 kg</w:t>
      </w:r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与水平轨道间的动摩擦因数为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25</w:t>
      </w:r>
      <w:r w:rsidRPr="00D70CF6">
        <w:rPr>
          <w:rFonts w:ascii="Times New Roman" w:hAnsi="Times New Roman"/>
        </w:rPr>
        <w:t>，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hAnsi="Times New Roman"/>
        </w:rPr>
        <w:t>与水平轨道间的摩擦不计，重力加速度大小取</w:t>
      </w:r>
      <w:r w:rsidRPr="00D70CF6">
        <w:rPr>
          <w:rFonts w:ascii="Times New Roman" w:hAnsi="Times New Roman"/>
        </w:rPr>
        <w:t>10 m/s</w:t>
      </w:r>
      <w:r w:rsidRPr="00D70CF6">
        <w:rPr>
          <w:rFonts w:ascii="Times New Roman" w:hAnsi="Times New Roman"/>
          <w:vertAlign w:val="superscript"/>
        </w:rPr>
        <w:t>2</w:t>
      </w:r>
      <w:r w:rsidRPr="00D70CF6">
        <w:rPr>
          <w:rFonts w:ascii="Times New Roman" w:hAnsi="Times New Roman"/>
        </w:rPr>
        <w:t>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70CF6">
        <w:rPr>
          <w:rFonts w:ascii="Times New Roman" w:hAnsi="Times New Roman"/>
          <w:noProof/>
        </w:rPr>
        <w:drawing>
          <wp:inline distT="0" distB="0" distL="0" distR="0" wp14:anchorId="11F88319" wp14:editId="05CA00B8">
            <wp:extent cx="2700655" cy="938530"/>
            <wp:effectExtent l="0" t="0" r="4445" b="0"/>
            <wp:docPr id="11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(1)(2</w:t>
      </w:r>
      <w:r w:rsidRPr="00D70CF6">
        <w:rPr>
          <w:rFonts w:ascii="Times New Roman" w:hAnsi="Times New Roman"/>
        </w:rPr>
        <w:t>分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>求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离开初始位置向右运动</w:t>
      </w:r>
      <w:r w:rsidRPr="00D70CF6">
        <w:rPr>
          <w:rFonts w:ascii="Times New Roman" w:hAnsi="Times New Roman"/>
        </w:rPr>
        <w:t>1 m</w:t>
      </w:r>
      <w:r w:rsidRPr="00D70CF6">
        <w:rPr>
          <w:rFonts w:ascii="Times New Roman" w:hAnsi="Times New Roman"/>
        </w:rPr>
        <w:t>的过程中，推力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做的功；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(2)(4</w:t>
      </w:r>
      <w:r w:rsidRPr="00D70CF6">
        <w:rPr>
          <w:rFonts w:ascii="Times New Roman" w:hAnsi="Times New Roman"/>
        </w:rPr>
        <w:t>分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>求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的位移为</w:t>
      </w:r>
      <w:r w:rsidRPr="00D70CF6">
        <w:rPr>
          <w:rFonts w:ascii="Times New Roman" w:hAnsi="Times New Roman"/>
        </w:rPr>
        <w:t>1 m</w:t>
      </w:r>
      <w:r w:rsidRPr="00D70CF6">
        <w:rPr>
          <w:rFonts w:ascii="Times New Roman" w:hAnsi="Times New Roman"/>
        </w:rPr>
        <w:t>时，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hAnsi="Times New Roman"/>
        </w:rPr>
        <w:t>间的作用力大小；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(3)(8</w:t>
      </w:r>
      <w:r w:rsidRPr="00D70CF6">
        <w:rPr>
          <w:rFonts w:ascii="Times New Roman" w:hAnsi="Times New Roman"/>
        </w:rPr>
        <w:t>分</w:t>
      </w:r>
      <w:r w:rsidRPr="00D70CF6">
        <w:rPr>
          <w:rFonts w:ascii="Times New Roman" w:hAnsi="Times New Roman"/>
        </w:rPr>
        <w:t>)</w:t>
      </w:r>
      <w:r w:rsidRPr="00D70CF6">
        <w:rPr>
          <w:rFonts w:ascii="Times New Roman" w:hAnsi="Times New Roman"/>
        </w:rPr>
        <w:t>若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hAnsi="Times New Roman"/>
        </w:rPr>
        <w:t>能到达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</w:rPr>
        <w:t>点，求半圆形轨道半径应满足的条件。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答案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(1)1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 J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(2)0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 N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hAnsi="Times New Roman"/>
        </w:rPr>
        <w:t>(3)</w:t>
      </w:r>
      <w:r w:rsidRPr="00D70CF6">
        <w:rPr>
          <w:rFonts w:ascii="Times New Roman" w:hAnsi="Times New Roman"/>
          <w:i/>
        </w:rPr>
        <w:t>R</w:t>
      </w:r>
      <w:r w:rsidRPr="00D70CF6">
        <w:rPr>
          <w:rFonts w:asciiTheme="majorEastAsia" w:eastAsiaTheme="majorEastAsia" w:hAnsiTheme="majorEastAsia"/>
        </w:rPr>
        <w:t>≤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2 m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黑体" w:hAnsi="Times New Roman"/>
        </w:rPr>
        <w:t>解析</w:t>
      </w:r>
      <w:r w:rsidRPr="00D70CF6">
        <w:rPr>
          <w:rFonts w:ascii="Times New Roman" w:hAnsi="Times New Roman"/>
        </w:rPr>
        <w:t xml:space="preserve">　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1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</w:rPr>
        <w:t>0</w:t>
      </w:r>
      <w:r w:rsidRPr="00D70CF6">
        <w:rPr>
          <w:rFonts w:ascii="Times New Roman" w:hAnsi="Times New Roman"/>
          <w:i/>
        </w:rPr>
        <w:t>~</w:t>
      </w:r>
      <w:r w:rsidRPr="00D70CF6">
        <w:rPr>
          <w:rFonts w:ascii="Times New Roman" w:hAnsi="Times New Roman"/>
        </w:rPr>
        <w:t>1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  <w:r w:rsidRPr="00D70CF6">
        <w:rPr>
          <w:rFonts w:ascii="Times New Roman" w:eastAsia="楷体" w:hAnsi="Times New Roman"/>
        </w:rPr>
        <w:t>内推力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eastAsia="楷体" w:hAnsi="Times New Roman"/>
        </w:rPr>
        <w:t>为恒力，设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的位移大小为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eastAsia="楷体" w:hAnsi="Times New Roman"/>
        </w:rPr>
        <w:t>，推力大小为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eastAsia="楷体" w:hAnsi="Times New Roman"/>
        </w:rPr>
        <w:t>，做的功为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eastAsia="楷体" w:hAnsi="Times New Roman"/>
        </w:rPr>
        <w:t>。由功的定义有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  <w:vertAlign w:val="subscript"/>
        </w:rPr>
        <w:t>1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代入数据得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J</w:t>
      </w:r>
      <w:r w:rsidRPr="00D70CF6">
        <w:rPr>
          <w:rFonts w:ascii="Times New Roman" w:eastAsia="楷体" w:hAnsi="Times New Roman"/>
        </w:rPr>
        <w:t>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2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eastAsia="楷体" w:hAnsi="Times New Roman"/>
        </w:rPr>
        <w:t>设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的质量为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A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的质量为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B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与水平轨道间的动摩擦因数为</w:t>
      </w:r>
      <w:r w:rsidRPr="00D70CF6">
        <w:rPr>
          <w:rFonts w:ascii="Times New Roman" w:hAnsi="Times New Roman"/>
          <w:i/>
        </w:rPr>
        <w:t>μ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受到的滑动摩擦力大小为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eastAsia="楷体" w:hAnsi="Times New Roman"/>
        </w:rPr>
        <w:t>；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的位移大小为</w:t>
      </w:r>
      <w:r w:rsidRPr="00D70CF6">
        <w:rPr>
          <w:rFonts w:ascii="Times New Roman" w:hAnsi="Times New Roman"/>
        </w:rPr>
        <w:t>1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  <w:r w:rsidRPr="00D70CF6">
        <w:rPr>
          <w:rFonts w:ascii="Times New Roman" w:eastAsia="楷体" w:hAnsi="Times New Roman"/>
        </w:rPr>
        <w:t>时，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的加速度大小均为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间的作用力大小为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AB</w:t>
      </w:r>
      <w:r w:rsidRPr="00D70CF6">
        <w:rPr>
          <w:rFonts w:ascii="Times New Roman" w:eastAsia="楷体" w:hAnsi="Times New Roman"/>
        </w:rPr>
        <w:t>，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对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整体，由牛顿第二定律有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A</w:t>
      </w:r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B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，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μm</w:t>
      </w:r>
      <w:r w:rsidRPr="00D70CF6">
        <w:rPr>
          <w:rFonts w:ascii="Times New Roman" w:hAnsi="Times New Roman"/>
          <w:vertAlign w:val="subscript"/>
        </w:rPr>
        <w:t>A</w:t>
      </w:r>
      <w:r w:rsidRPr="00D70CF6">
        <w:rPr>
          <w:rFonts w:ascii="Times New Roman" w:hAnsi="Times New Roman"/>
          <w:i/>
        </w:rPr>
        <w:t>g</w:t>
      </w:r>
      <w:r w:rsidRPr="00D70CF6">
        <w:rPr>
          <w:rFonts w:ascii="Times New Roman" w:eastAsia="楷体" w:hAnsi="Times New Roman"/>
        </w:rPr>
        <w:t>，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对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，由牛顿第二定律有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AB</w:t>
      </w:r>
      <w:r w:rsidRPr="00D70CF6">
        <w:rPr>
          <w:rFonts w:ascii="Times New Roman" w:hAnsi="Times New Roman"/>
        </w:rPr>
        <w:t>=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B</w:t>
      </w:r>
      <w:r w:rsidRPr="00D70CF6">
        <w:rPr>
          <w:rFonts w:ascii="Times New Roman" w:hAnsi="Times New Roman"/>
          <w:i/>
        </w:rPr>
        <w:t>a</w:t>
      </w:r>
      <w:r w:rsidRPr="00D70CF6">
        <w:rPr>
          <w:rFonts w:ascii="Times New Roman" w:eastAsia="楷体" w:hAnsi="Times New Roman"/>
        </w:rPr>
        <w:t>，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D70CF6">
        <w:rPr>
          <w:rFonts w:ascii="Times New Roman" w:eastAsia="楷体" w:hAnsi="Times New Roman"/>
        </w:rPr>
        <w:t>联立并代入题给数据得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AB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N</w:t>
      </w:r>
      <w:r w:rsidRPr="00D70CF6">
        <w:rPr>
          <w:rFonts w:ascii="Times New Roman" w:eastAsia="楷体" w:hAnsi="Times New Roman"/>
        </w:rPr>
        <w:t>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3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eastAsia="楷体" w:hAnsi="Times New Roman"/>
        </w:rPr>
        <w:t>经分析，当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间的作用力大小减为</w:t>
      </w:r>
      <w:r w:rsidRPr="00D70CF6">
        <w:rPr>
          <w:rFonts w:ascii="Times New Roman" w:hAnsi="Times New Roman"/>
        </w:rPr>
        <w:t>0</w:t>
      </w:r>
      <w:r w:rsidRPr="00D70CF6">
        <w:rPr>
          <w:rFonts w:ascii="Times New Roman" w:eastAsia="楷体" w:hAnsi="Times New Roman"/>
        </w:rPr>
        <w:t>时，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与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分离，此时二者加速度均为</w:t>
      </w:r>
      <w:r w:rsidRPr="00D70CF6">
        <w:rPr>
          <w:rFonts w:ascii="Times New Roman" w:hAnsi="Times New Roman"/>
        </w:rPr>
        <w:t>0</w:t>
      </w:r>
      <w:r w:rsidRPr="00D70CF6">
        <w:rPr>
          <w:rFonts w:ascii="Times New Roman" w:eastAsia="楷体" w:hAnsi="Times New Roman"/>
        </w:rPr>
        <w:t>。设分离时推力大小为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的位移大小为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eastAsia="楷体" w:hAnsi="Times New Roman"/>
        </w:rPr>
        <w:t>。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对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整体，由牛顿运动定律有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</w:rPr>
        <w:t>=0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联立并代入题给数据得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5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N</w:t>
      </w:r>
      <w:r w:rsidRPr="00D70CF6">
        <w:rPr>
          <w:rFonts w:ascii="Times New Roman" w:eastAsia="楷体" w:hAnsi="Times New Roman"/>
        </w:rPr>
        <w:t>，由题图</w:t>
      </w:r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eastAsia="楷体" w:hAnsi="Times New Roman"/>
        </w:rPr>
        <w:t>可知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=3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设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从离初始位置</w:t>
      </w:r>
      <w:r w:rsidRPr="00D70CF6">
        <w:rPr>
          <w:rFonts w:ascii="Times New Roman" w:hAnsi="Times New Roman"/>
        </w:rPr>
        <w:t>1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  <w:r w:rsidRPr="00D70CF6">
        <w:rPr>
          <w:rFonts w:ascii="Times New Roman" w:eastAsia="楷体" w:hAnsi="Times New Roman"/>
        </w:rPr>
        <w:t>处运动到分离点的过程中，推力对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做的功为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eastAsia="楷体" w:hAnsi="Times New Roman"/>
        </w:rPr>
        <w:t>。由功的定义可知，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eastAsia="楷体" w:hAnsi="Times New Roman"/>
        </w:rPr>
        <w:t>图像围成的面积表示功的大小，得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eastAsia="楷体" w:hAnsi="Times New Roman"/>
        </w:rPr>
        <w:t>)</w:t>
      </w:r>
      <w:r w:rsidRPr="00D70CF6">
        <w:rPr>
          <w:rFonts w:ascii="Times New Roman" w:eastAsia="楷体" w:hAnsi="Times New Roman"/>
        </w:rPr>
        <w:t>，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设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与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分离瞬间二者速度大小均为</w:t>
      </w:r>
      <w:r w:rsidRPr="00D70CF6">
        <w:rPr>
          <w:rFonts w:ascii="Times New Roman" w:hAnsi="Times New Roman"/>
          <w:i/>
        </w:rPr>
        <w:t>v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eastAsia="楷体" w:hAnsi="Times New Roman"/>
        </w:rPr>
        <w:t>。对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、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整体，由动能定理有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vertAlign w:val="subscript"/>
        </w:rPr>
        <w:t>1</w:t>
      </w:r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W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-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f</w:t>
      </w:r>
      <w:r w:rsidRPr="00D70CF6">
        <w:rPr>
          <w:rFonts w:ascii="Times New Roman" w:hAnsi="Times New Roman"/>
          <w:i/>
        </w:rPr>
        <w:t>x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eastAsia="楷体" w:hAnsi="Times New Roman"/>
        </w:rPr>
        <w:t>(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A</w:t>
      </w:r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B</w:t>
      </w:r>
      <w:r w:rsidRPr="00D70CF6">
        <w:rPr>
          <w:rFonts w:ascii="Times New Roman" w:eastAsia="楷体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70CF6">
        <w:rPr>
          <w:rFonts w:ascii="Times New Roman" w:hAnsi="Times New Roman"/>
        </w:rPr>
        <w:t>-0</w:t>
      </w:r>
      <w:r w:rsidRPr="00D70CF6">
        <w:rPr>
          <w:rFonts w:ascii="Times New Roman" w:eastAsia="楷体" w:hAnsi="Times New Roman"/>
        </w:rPr>
        <w:t>，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eastAsia="楷体" w:hAnsi="Times New Roman"/>
        </w:rPr>
        <w:t>设半圆形轨道半径为</w:t>
      </w:r>
      <w:r w:rsidRPr="00D70CF6">
        <w:rPr>
          <w:rFonts w:ascii="Times New Roman" w:hAnsi="Times New Roman"/>
          <w:i/>
        </w:rPr>
        <w:t>R</w:t>
      </w:r>
      <w:r w:rsidRPr="00D70CF6">
        <w:rPr>
          <w:rFonts w:ascii="Times New Roman" w:eastAsia="楷体" w:hAnsi="Times New Roman"/>
        </w:rPr>
        <w:t>，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运动到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eastAsia="楷体" w:hAnsi="Times New Roman"/>
        </w:rPr>
        <w:t>点时速度大小为</w:t>
      </w:r>
      <w:r w:rsidRPr="00D70CF6">
        <w:rPr>
          <w:rFonts w:ascii="Times New Roman" w:hAnsi="Times New Roman"/>
          <w:i/>
        </w:rPr>
        <w:t>v</w:t>
      </w:r>
      <w:r w:rsidRPr="00D70CF6">
        <w:rPr>
          <w:rFonts w:ascii="Times New Roman" w:hAnsi="Times New Roman"/>
          <w:vertAlign w:val="subscript"/>
        </w:rPr>
        <w:t>2</w:t>
      </w:r>
      <w:r w:rsidRPr="00D70CF6">
        <w:rPr>
          <w:rFonts w:ascii="Times New Roman" w:eastAsia="楷体" w:hAnsi="Times New Roman"/>
        </w:rPr>
        <w:t>，轨道对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的作用力大小为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N</w:t>
      </w:r>
      <w:r w:rsidRPr="00D70CF6">
        <w:rPr>
          <w:rFonts w:ascii="Times New Roman" w:eastAsia="楷体" w:hAnsi="Times New Roman"/>
        </w:rPr>
        <w:t>。由向心力公式和牛顿第二定律有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B</w:t>
      </w:r>
      <w:r w:rsidRPr="00D70CF6">
        <w:rPr>
          <w:rFonts w:ascii="Times New Roman" w:hAnsi="Times New Roman"/>
          <w:i/>
        </w:rPr>
        <w:t>g</w:t>
      </w:r>
      <w:r w:rsidRPr="00D70CF6">
        <w:rPr>
          <w:rFonts w:ascii="Times New Roman" w:hAnsi="Times New Roman"/>
        </w:rPr>
        <w:t>+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N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D70CF6">
        <w:rPr>
          <w:rFonts w:ascii="Times New Roman" w:eastAsia="楷体" w:hAnsi="Times New Roman"/>
        </w:rPr>
        <w:t>，</w:t>
      </w:r>
    </w:p>
    <w:p w:rsidR="00F77F4A" w:rsidRPr="00D70CF6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与</w:t>
      </w:r>
      <w:r w:rsidRPr="00D70CF6">
        <w:rPr>
          <w:rFonts w:ascii="Times New Roman" w:hAnsi="Times New Roman"/>
        </w:rPr>
        <w:t>A</w:t>
      </w:r>
      <w:r w:rsidRPr="00D70CF6">
        <w:rPr>
          <w:rFonts w:ascii="Times New Roman" w:eastAsia="楷体" w:hAnsi="Times New Roman"/>
        </w:rPr>
        <w:t>分离后沿水平轨道向右匀速运动至</w:t>
      </w:r>
      <w:r w:rsidRPr="00D70CF6">
        <w:rPr>
          <w:rFonts w:ascii="Times New Roman" w:hAnsi="Times New Roman"/>
          <w:i/>
        </w:rPr>
        <w:t>P</w:t>
      </w:r>
      <w:r w:rsidRPr="00D70CF6">
        <w:rPr>
          <w:rFonts w:ascii="Times New Roman" w:eastAsia="楷体" w:hAnsi="Times New Roman"/>
        </w:rPr>
        <w:t>点，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从</w:t>
      </w:r>
      <w:r w:rsidRPr="00D70CF6">
        <w:rPr>
          <w:rFonts w:ascii="Times New Roman" w:hAnsi="Times New Roman"/>
          <w:i/>
        </w:rPr>
        <w:t>P</w:t>
      </w:r>
      <w:r w:rsidRPr="00D70CF6">
        <w:rPr>
          <w:rFonts w:ascii="Times New Roman" w:eastAsia="楷体" w:hAnsi="Times New Roman"/>
        </w:rPr>
        <w:t>点运动到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eastAsia="楷体" w:hAnsi="Times New Roman"/>
        </w:rPr>
        <w:t>点的过程中，由动能定理有</w:t>
      </w:r>
      <w:r w:rsidRPr="00D70CF6">
        <w:rPr>
          <w:rFonts w:ascii="Times New Roman" w:hAnsi="Times New Roman"/>
        </w:rPr>
        <w:t>-2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B</w:t>
      </w:r>
      <w:r w:rsidRPr="00D70CF6">
        <w:rPr>
          <w:rFonts w:ascii="Times New Roman" w:hAnsi="Times New Roman"/>
          <w:i/>
        </w:rPr>
        <w:t>gR</w:t>
      </w:r>
      <w:r w:rsidRPr="00D70CF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70CF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D70CF6">
        <w:rPr>
          <w:rFonts w:ascii="Times New Roman" w:eastAsia="楷体" w:hAnsi="Times New Roman"/>
        </w:rPr>
        <w:t>，</w:t>
      </w:r>
    </w:p>
    <w:p w:rsidR="00F77F4A" w:rsidRPr="00F77F4A" w:rsidRDefault="00F77F4A" w:rsidP="00F77F4A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D70CF6">
        <w:rPr>
          <w:rFonts w:ascii="Times New Roman" w:eastAsia="楷体" w:hAnsi="Times New Roman"/>
        </w:rPr>
        <w:t>根据题意，</w:t>
      </w:r>
      <w:r w:rsidRPr="00D70CF6">
        <w:rPr>
          <w:rFonts w:ascii="Times New Roman" w:hAnsi="Times New Roman"/>
        </w:rPr>
        <w:t>B</w:t>
      </w:r>
      <w:r w:rsidRPr="00D70CF6">
        <w:rPr>
          <w:rFonts w:ascii="Times New Roman" w:eastAsia="楷体" w:hAnsi="Times New Roman"/>
        </w:rPr>
        <w:t>能到达</w:t>
      </w:r>
      <w:r w:rsidRPr="00D70CF6">
        <w:rPr>
          <w:rFonts w:ascii="Times New Roman" w:hAnsi="Times New Roman"/>
          <w:i/>
        </w:rPr>
        <w:t>M</w:t>
      </w:r>
      <w:r w:rsidRPr="00D70CF6">
        <w:rPr>
          <w:rFonts w:ascii="Times New Roman" w:eastAsia="楷体" w:hAnsi="Times New Roman"/>
        </w:rPr>
        <w:t>点，因此</w:t>
      </w:r>
      <w:r w:rsidRPr="00D70CF6">
        <w:rPr>
          <w:rFonts w:ascii="Times New Roman" w:hAnsi="Times New Roman"/>
          <w:i/>
        </w:rPr>
        <w:t>F</w:t>
      </w:r>
      <w:r w:rsidRPr="00D70CF6">
        <w:rPr>
          <w:rFonts w:ascii="Times New Roman" w:hAnsi="Times New Roman"/>
          <w:vertAlign w:val="subscript"/>
        </w:rPr>
        <w:t>N</w:t>
      </w:r>
      <w:r w:rsidRPr="00D70CF6">
        <w:rPr>
          <w:rFonts w:asciiTheme="majorEastAsia" w:eastAsiaTheme="majorEastAsia" w:hAnsiTheme="majorEastAsia"/>
        </w:rPr>
        <w:t>≥</w:t>
      </w:r>
      <w:r w:rsidRPr="00D70CF6">
        <w:rPr>
          <w:rFonts w:ascii="Times New Roman" w:hAnsi="Times New Roman"/>
        </w:rPr>
        <w:t>0</w:t>
      </w:r>
      <w:r w:rsidRPr="00D70CF6">
        <w:rPr>
          <w:rFonts w:ascii="Times New Roman" w:eastAsia="楷体" w:hAnsi="Times New Roman"/>
        </w:rPr>
        <w:t>，联立并代入数据得</w:t>
      </w:r>
      <w:r w:rsidRPr="00D70CF6">
        <w:rPr>
          <w:rFonts w:ascii="Times New Roman" w:hAnsi="Times New Roman"/>
          <w:i/>
        </w:rPr>
        <w:t>R</w:t>
      </w:r>
      <w:r w:rsidRPr="00D70CF6">
        <w:rPr>
          <w:rFonts w:asciiTheme="majorEastAsia" w:eastAsiaTheme="majorEastAsia" w:hAnsiTheme="majorEastAsia"/>
        </w:rPr>
        <w:t>≤</w:t>
      </w:r>
      <w:r w:rsidRPr="00D70CF6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D70CF6">
        <w:rPr>
          <w:rFonts w:ascii="Times New Roman" w:hAnsi="Times New Roman"/>
        </w:rPr>
        <w:t>2</w:t>
      </w:r>
      <w:r w:rsidRPr="00D70CF6">
        <w:rPr>
          <w:rFonts w:ascii="Times New Roman" w:eastAsia="楷体" w:hAnsi="Times New Roman"/>
        </w:rPr>
        <w:t xml:space="preserve"> </w:t>
      </w:r>
      <w:r w:rsidRPr="00D70CF6">
        <w:rPr>
          <w:rFonts w:ascii="Times New Roman" w:hAnsi="Times New Roman"/>
        </w:rPr>
        <w:t>m</w:t>
      </w:r>
      <w:r w:rsidRPr="00D70CF6">
        <w:rPr>
          <w:rFonts w:ascii="Times New Roman" w:eastAsia="楷体" w:hAnsi="Times New Roman"/>
        </w:rPr>
        <w:t>。</w:t>
      </w:r>
    </w:p>
    <w:sectPr w:rsidR="00F77F4A" w:rsidRPr="00F77F4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33B" w:rsidRDefault="00DE033B" w:rsidP="006C537E">
      <w:pPr>
        <w:pStyle w:val="a3"/>
      </w:pPr>
      <w:r>
        <w:separator/>
      </w:r>
    </w:p>
  </w:endnote>
  <w:endnote w:type="continuationSeparator" w:id="0">
    <w:p w:rsidR="00DE033B" w:rsidRDefault="00DE033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33B" w:rsidRDefault="00DE033B">
      <w:pPr>
        <w:pStyle w:val="a3"/>
      </w:pPr>
      <w:r>
        <w:separator/>
      </w:r>
    </w:p>
  </w:footnote>
  <w:footnote w:type="continuationSeparator" w:id="0">
    <w:p w:rsidR="00DE033B" w:rsidRDefault="00DE033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DE033B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77F4A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30">
    <w:name w:val="无列表3"/>
    <w:next w:val="a2"/>
    <w:uiPriority w:val="99"/>
    <w:semiHidden/>
    <w:unhideWhenUsed/>
    <w:rsid w:val="00F77F4A"/>
  </w:style>
  <w:style w:type="table" w:customStyle="1" w:styleId="31">
    <w:name w:val="网格型3"/>
    <w:basedOn w:val="a1"/>
    <w:next w:val="a4"/>
    <w:uiPriority w:val="59"/>
    <w:rsid w:val="00F77F4A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F77F4A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4">
    <w:name w:val="无列表4"/>
    <w:next w:val="a2"/>
    <w:uiPriority w:val="99"/>
    <w:semiHidden/>
    <w:unhideWhenUsed/>
    <w:rsid w:val="00F77F4A"/>
  </w:style>
  <w:style w:type="table" w:customStyle="1" w:styleId="40">
    <w:name w:val="网格型4"/>
    <w:basedOn w:val="a1"/>
    <w:next w:val="a4"/>
    <w:uiPriority w:val="59"/>
    <w:rsid w:val="00F77F4A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">
    <w:name w:val="浅色底纹 - 着色 34"/>
    <w:basedOn w:val="a1"/>
    <w:next w:val="-3"/>
    <w:uiPriority w:val="60"/>
    <w:rsid w:val="00F77F4A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5">
    <w:name w:val="无列表5"/>
    <w:next w:val="a2"/>
    <w:uiPriority w:val="99"/>
    <w:semiHidden/>
    <w:unhideWhenUsed/>
    <w:rsid w:val="00F77F4A"/>
  </w:style>
  <w:style w:type="table" w:customStyle="1" w:styleId="50">
    <w:name w:val="网格型5"/>
    <w:basedOn w:val="a1"/>
    <w:next w:val="a4"/>
    <w:uiPriority w:val="59"/>
    <w:rsid w:val="00F77F4A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浅色底纹 - 着色 35"/>
    <w:basedOn w:val="a1"/>
    <w:next w:val="-3"/>
    <w:uiPriority w:val="60"/>
    <w:rsid w:val="00F77F4A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oleObject" Target="embeddings/oleObject3.bin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1154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7720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2026-03-12T01:56:00Z</dcterms:modified>
</cp:coreProperties>
</file>